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F56FE" w14:textId="0047AABA" w:rsidR="005C0D5B" w:rsidRPr="00841BCD" w:rsidRDefault="005C0D5B" w:rsidP="005C0D5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AH 1801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bookmarkStart w:id="3" w:name="_GoBack"/>
      <w:bookmarkEnd w:id="3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9017A3">
        <w:rPr>
          <w:rFonts w:ascii="Arial" w:eastAsia="宋体" w:hAnsi="Arial" w:cs="Times New Roman"/>
          <w:b/>
          <w:bCs/>
          <w:sz w:val="24"/>
          <w:szCs w:val="20"/>
          <w:highlight w:val="yellow"/>
          <w:lang w:val="en-GB" w:eastAsia="ja-JP"/>
        </w:rPr>
        <w:t>R4-1</w:t>
      </w:r>
      <w:r w:rsidR="00030118">
        <w:rPr>
          <w:rFonts w:ascii="Arial" w:eastAsia="宋体" w:hAnsi="Arial" w:cs="Times New Roman"/>
          <w:b/>
          <w:bCs/>
          <w:sz w:val="24"/>
          <w:szCs w:val="20"/>
          <w:highlight w:val="yellow"/>
          <w:lang w:val="en-GB" w:eastAsia="ja-JP"/>
        </w:rPr>
        <w:t>8</w:t>
      </w:r>
      <w:r w:rsidR="007F607A">
        <w:rPr>
          <w:rFonts w:ascii="Arial" w:eastAsia="宋体" w:hAnsi="Arial" w:cs="Times New Roman" w:hint="eastAsia"/>
          <w:b/>
          <w:bCs/>
          <w:sz w:val="24"/>
          <w:szCs w:val="20"/>
          <w:highlight w:val="yellow"/>
          <w:lang w:val="en-GB" w:eastAsia="zh-CN"/>
        </w:rPr>
        <w:t>00832</w:t>
      </w:r>
    </w:p>
    <w:p w14:paraId="15994E2E" w14:textId="77777777" w:rsidR="005C0D5B" w:rsidRPr="00841BCD" w:rsidRDefault="005C0D5B" w:rsidP="005C0D5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San Diego, USA, 22 – 26 January 2018</w:t>
      </w:r>
    </w:p>
    <w:bookmarkEnd w:id="0"/>
    <w:bookmarkEnd w:id="1"/>
    <w:p w14:paraId="3558F083" w14:textId="77777777" w:rsidR="005C0D5B" w:rsidRPr="00841BCD" w:rsidRDefault="005C0D5B" w:rsidP="005C0D5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300F951A" w14:textId="77777777" w:rsidR="005C0D5B" w:rsidRDefault="005C0D5B" w:rsidP="005C0D5B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p w14:paraId="60D7D32C" w14:textId="2F724829" w:rsidR="005C0D5B" w:rsidRDefault="005C0D5B" w:rsidP="005C0D5B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B762AC">
        <w:rPr>
          <w:rFonts w:ascii="Arial" w:eastAsia="Calibri" w:hAnsi="Arial" w:cs="Arial"/>
          <w:b/>
          <w:bCs/>
          <w:sz w:val="24"/>
          <w:lang w:val="en-GB"/>
        </w:rPr>
        <w:t xml:space="preserve">Remaining issues on </w:t>
      </w:r>
      <w:r w:rsidR="00D93289">
        <w:rPr>
          <w:rFonts w:ascii="Arial" w:eastAsia="Calibri" w:hAnsi="Arial" w:cs="Arial"/>
          <w:b/>
          <w:bCs/>
          <w:sz w:val="24"/>
          <w:lang w:val="en-GB"/>
        </w:rPr>
        <w:t xml:space="preserve">NR </w:t>
      </w:r>
      <w:proofErr w:type="spellStart"/>
      <w:r w:rsidR="00D93289">
        <w:rPr>
          <w:rFonts w:ascii="Arial" w:eastAsia="Calibri" w:hAnsi="Arial" w:cs="Arial"/>
          <w:b/>
          <w:bCs/>
          <w:sz w:val="24"/>
          <w:lang w:val="en-GB"/>
        </w:rPr>
        <w:t>PSCell</w:t>
      </w:r>
      <w:proofErr w:type="spellEnd"/>
      <w:r w:rsidR="00D93289">
        <w:rPr>
          <w:rFonts w:ascii="Arial" w:eastAsia="Calibri" w:hAnsi="Arial" w:cs="Arial"/>
          <w:b/>
          <w:bCs/>
          <w:sz w:val="24"/>
          <w:lang w:val="en-GB"/>
        </w:rPr>
        <w:t xml:space="preserve"> addition and release delay</w:t>
      </w:r>
      <w:r w:rsidR="000B53DD">
        <w:rPr>
          <w:rFonts w:ascii="Arial" w:eastAsia="Calibri" w:hAnsi="Arial" w:cs="Arial"/>
          <w:b/>
          <w:bCs/>
          <w:sz w:val="24"/>
          <w:lang w:val="en-GB"/>
        </w:rPr>
        <w:t xml:space="preserve"> in FR2</w:t>
      </w:r>
    </w:p>
    <w:p w14:paraId="52CD18D3" w14:textId="77777777" w:rsidR="005C0D5B" w:rsidRPr="005C0D5B" w:rsidRDefault="005C0D5B" w:rsidP="005C0D5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213E2854" w14:textId="77777777" w:rsidR="005C0D5B" w:rsidRPr="00841BCD" w:rsidRDefault="005C0D5B" w:rsidP="005C0D5B">
      <w:pPr>
        <w:tabs>
          <w:tab w:val="left" w:pos="1985"/>
        </w:tabs>
        <w:spacing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C4E01">
        <w:rPr>
          <w:rFonts w:ascii="Arial" w:eastAsia="MS Mincho" w:hAnsi="Arial" w:cs="Arial"/>
          <w:b/>
          <w:bCs/>
          <w:sz w:val="24"/>
          <w:szCs w:val="20"/>
          <w:lang w:val="en-GB"/>
        </w:rPr>
        <w:t>4.6.</w:t>
      </w:r>
      <w:r w:rsidR="00030118">
        <w:rPr>
          <w:rFonts w:ascii="Arial" w:eastAsia="MS Mincho" w:hAnsi="Arial" w:cs="Arial"/>
          <w:b/>
          <w:bCs/>
          <w:sz w:val="24"/>
          <w:szCs w:val="20"/>
          <w:lang w:val="en-GB"/>
        </w:rPr>
        <w:t>14</w:t>
      </w:r>
    </w:p>
    <w:p w14:paraId="689DD18A" w14:textId="77777777" w:rsidR="005C0D5B" w:rsidRPr="00841BCD" w:rsidRDefault="005C0D5B" w:rsidP="005C0D5B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097C8FBA" w14:textId="77777777" w:rsidR="005C0D5B" w:rsidRDefault="005C0D5B" w:rsidP="005C0D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 w:rsidRPr="00841BCD">
        <w:rPr>
          <w:rFonts w:ascii="Arial" w:eastAsia="宋体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0AA277F7" w14:textId="77777777" w:rsidR="00030118" w:rsidRPr="008A2664" w:rsidRDefault="00030118" w:rsidP="00561875">
      <w:pPr>
        <w:rPr>
          <w:rFonts w:cs="Times New Roman"/>
          <w:szCs w:val="21"/>
        </w:rPr>
      </w:pPr>
      <w:r>
        <w:rPr>
          <w:rFonts w:hint="eastAsia"/>
          <w:szCs w:val="20"/>
          <w:lang w:val="en-GB" w:eastAsia="zh-CN"/>
        </w:rPr>
        <w:t xml:space="preserve">In the previous meetings, RAN4 discussed the requirements for the delay within which the </w:t>
      </w:r>
      <w:r w:rsidR="00C44107">
        <w:rPr>
          <w:rFonts w:hint="eastAsia"/>
          <w:szCs w:val="20"/>
          <w:lang w:val="en-GB" w:eastAsia="zh-CN"/>
        </w:rPr>
        <w:t>U</w:t>
      </w:r>
      <w:r w:rsidR="00C44107">
        <w:rPr>
          <w:szCs w:val="20"/>
          <w:lang w:val="en-GB" w:eastAsia="zh-CN"/>
        </w:rPr>
        <w:t>E</w:t>
      </w:r>
      <w:r w:rsidR="00C44107">
        <w:rPr>
          <w:rFonts w:hint="eastAsia"/>
          <w:szCs w:val="20"/>
          <w:lang w:val="en-GB" w:eastAsia="zh-CN"/>
        </w:rPr>
        <w:t xml:space="preserve"> </w:t>
      </w:r>
      <w:r>
        <w:rPr>
          <w:rFonts w:hint="eastAsia"/>
          <w:szCs w:val="20"/>
          <w:lang w:val="en-GB" w:eastAsia="zh-CN"/>
        </w:rPr>
        <w:t>should be</w:t>
      </w:r>
      <w:r>
        <w:rPr>
          <w:szCs w:val="20"/>
          <w:lang w:val="en-GB" w:eastAsia="zh-CN"/>
        </w:rPr>
        <w:t xml:space="preserve"> able to configure on NR </w:t>
      </w:r>
      <w:proofErr w:type="spellStart"/>
      <w:r>
        <w:rPr>
          <w:szCs w:val="20"/>
          <w:lang w:val="en-GB" w:eastAsia="zh-CN"/>
        </w:rPr>
        <w:t>PSCell</w:t>
      </w:r>
      <w:proofErr w:type="spellEnd"/>
      <w:r>
        <w:rPr>
          <w:szCs w:val="20"/>
          <w:lang w:val="en-GB" w:eastAsia="zh-CN"/>
        </w:rPr>
        <w:t xml:space="preserve"> in E-UTRA-NR dual connectivity. CR to 36.133 [1] was agreed in the las</w:t>
      </w:r>
      <w:r w:rsidR="00D93289">
        <w:rPr>
          <w:szCs w:val="20"/>
          <w:lang w:val="en-GB" w:eastAsia="zh-CN"/>
        </w:rPr>
        <w:t xml:space="preserve">t RAN4 meeting in Reno. </w:t>
      </w:r>
      <w:r w:rsidR="00561875">
        <w:rPr>
          <w:szCs w:val="20"/>
          <w:lang w:val="en-GB" w:eastAsia="zh-CN"/>
        </w:rPr>
        <w:t>Most of the values related to NR</w:t>
      </w:r>
      <w:r w:rsidR="00561875">
        <w:rPr>
          <w:rFonts w:hint="eastAsia"/>
          <w:szCs w:val="20"/>
          <w:lang w:val="en-GB" w:eastAsia="zh-CN"/>
        </w:rPr>
        <w:t xml:space="preserve"> </w:t>
      </w:r>
      <w:r w:rsidR="00561875">
        <w:rPr>
          <w:szCs w:val="20"/>
          <w:lang w:val="en-GB" w:eastAsia="zh-CN"/>
        </w:rPr>
        <w:t>cells were agreed, the condition of known NR</w:t>
      </w:r>
      <w:r w:rsidR="00561875">
        <w:rPr>
          <w:rFonts w:hint="eastAsia"/>
          <w:szCs w:val="20"/>
          <w:lang w:val="en-GB" w:eastAsia="zh-CN"/>
        </w:rPr>
        <w:t xml:space="preserve"> </w:t>
      </w:r>
      <w:proofErr w:type="spellStart"/>
      <w:r w:rsidR="00561875">
        <w:rPr>
          <w:rFonts w:hint="eastAsia"/>
          <w:szCs w:val="20"/>
          <w:lang w:val="en-GB" w:eastAsia="zh-CN"/>
        </w:rPr>
        <w:t>PSCell</w:t>
      </w:r>
      <w:proofErr w:type="spellEnd"/>
      <w:r w:rsidR="00561875">
        <w:rPr>
          <w:rFonts w:hint="eastAsia"/>
          <w:szCs w:val="20"/>
          <w:lang w:val="en-GB" w:eastAsia="zh-CN"/>
        </w:rPr>
        <w:t xml:space="preserve"> was left for FFS.</w:t>
      </w:r>
    </w:p>
    <w:p w14:paraId="15E0E459" w14:textId="77777777" w:rsidR="00030118" w:rsidRPr="00CD2813" w:rsidRDefault="00030118" w:rsidP="005C0D5B">
      <w:pPr>
        <w:rPr>
          <w:szCs w:val="20"/>
          <w:lang w:val="en-GB"/>
        </w:rPr>
      </w:pPr>
      <w:r w:rsidRPr="008A2664">
        <w:rPr>
          <w:rFonts w:cs="Times New Roman"/>
          <w:szCs w:val="21"/>
        </w:rPr>
        <w:t>In this pa</w:t>
      </w:r>
      <w:r>
        <w:rPr>
          <w:rFonts w:cs="Times New Roman"/>
          <w:szCs w:val="21"/>
        </w:rPr>
        <w:t>p</w:t>
      </w:r>
      <w:r w:rsidRPr="008A2664">
        <w:rPr>
          <w:rFonts w:cs="Times New Roman"/>
          <w:szCs w:val="21"/>
        </w:rPr>
        <w:t>er</w:t>
      </w:r>
      <w:r>
        <w:rPr>
          <w:rFonts w:cs="Times New Roman"/>
          <w:szCs w:val="21"/>
        </w:rPr>
        <w:t>, w</w:t>
      </w:r>
      <w:r w:rsidRPr="008A2664">
        <w:rPr>
          <w:rFonts w:cs="Times New Roman"/>
          <w:szCs w:val="21"/>
        </w:rPr>
        <w:t xml:space="preserve">e will provide </w:t>
      </w:r>
      <w:r>
        <w:rPr>
          <w:rFonts w:cs="Times New Roman"/>
          <w:szCs w:val="21"/>
        </w:rPr>
        <w:t>our view for the condition of known NR</w:t>
      </w:r>
      <w:r>
        <w:rPr>
          <w:rFonts w:cs="Times New Roman" w:hint="eastAsia"/>
          <w:szCs w:val="21"/>
          <w:lang w:eastAsia="zh-CN"/>
        </w:rPr>
        <w:t xml:space="preserve"> </w:t>
      </w:r>
      <w:proofErr w:type="spellStart"/>
      <w:r>
        <w:rPr>
          <w:rFonts w:cs="Times New Roman" w:hint="eastAsia"/>
          <w:szCs w:val="21"/>
          <w:lang w:eastAsia="zh-CN"/>
        </w:rPr>
        <w:t>PSCell</w:t>
      </w:r>
      <w:proofErr w:type="spellEnd"/>
      <w:r>
        <w:rPr>
          <w:rFonts w:cs="Times New Roman" w:hint="eastAsia"/>
          <w:szCs w:val="21"/>
          <w:lang w:eastAsia="zh-CN"/>
        </w:rPr>
        <w:t xml:space="preserve"> known </w:t>
      </w:r>
      <w:r>
        <w:rPr>
          <w:rFonts w:cs="Times New Roman"/>
          <w:szCs w:val="21"/>
          <w:lang w:eastAsia="zh-CN"/>
        </w:rPr>
        <w:t xml:space="preserve">in </w:t>
      </w:r>
      <w:r>
        <w:rPr>
          <w:rFonts w:cs="Times New Roman" w:hint="eastAsia"/>
          <w:szCs w:val="21"/>
          <w:lang w:eastAsia="zh-CN"/>
        </w:rPr>
        <w:t>FR2 in</w:t>
      </w:r>
      <w:r>
        <w:rPr>
          <w:rFonts w:cs="Times New Roman"/>
          <w:szCs w:val="21"/>
        </w:rPr>
        <w:t xml:space="preserve"> </w:t>
      </w:r>
      <w:proofErr w:type="spellStart"/>
      <w:r w:rsidRPr="008A2664">
        <w:rPr>
          <w:rFonts w:cs="Times New Roman"/>
          <w:szCs w:val="21"/>
        </w:rPr>
        <w:t>PSCell</w:t>
      </w:r>
      <w:proofErr w:type="spellEnd"/>
      <w:r w:rsidRPr="008A2664">
        <w:rPr>
          <w:rFonts w:cs="Times New Roman"/>
          <w:szCs w:val="21"/>
        </w:rPr>
        <w:t xml:space="preserve"> addition delay for E-UTRA – NR dual connectivity. </w:t>
      </w:r>
      <w:r>
        <w:rPr>
          <w:rFonts w:cs="Times New Roman"/>
          <w:szCs w:val="21"/>
        </w:rPr>
        <w:t xml:space="preserve">The values for </w:t>
      </w:r>
      <w:proofErr w:type="spellStart"/>
      <w:r>
        <w:rPr>
          <w:rFonts w:cs="Times New Roman"/>
          <w:szCs w:val="21"/>
        </w:rPr>
        <w:t>PSCell</w:t>
      </w:r>
      <w:proofErr w:type="spellEnd"/>
      <w:r>
        <w:rPr>
          <w:rFonts w:cs="Times New Roman"/>
          <w:szCs w:val="21"/>
        </w:rPr>
        <w:t xml:space="preserve"> release delay does not have any open values in CR [1].</w:t>
      </w:r>
    </w:p>
    <w:p w14:paraId="6FA4E4D9" w14:textId="77777777" w:rsidR="005C0D5B" w:rsidRPr="00841BCD" w:rsidRDefault="005C0D5B" w:rsidP="005C0D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 w:rsidRPr="00841BCD"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/>
          <w:sz w:val="36"/>
          <w:szCs w:val="20"/>
          <w:lang w:val="en-GB"/>
        </w:rPr>
        <w:t>Discussion</w:t>
      </w:r>
    </w:p>
    <w:p w14:paraId="23EC53B7" w14:textId="77777777" w:rsidR="00CD2813" w:rsidRDefault="00C9338E" w:rsidP="00CD2813">
      <w:pPr>
        <w:pStyle w:val="Heading2"/>
      </w:pPr>
      <w:r>
        <w:t>2.</w:t>
      </w:r>
      <w:r w:rsidR="00EB7B83">
        <w:t>1 Condition</w:t>
      </w:r>
      <w:r w:rsidR="00152296">
        <w:t xml:space="preserve"> of known NR </w:t>
      </w:r>
      <w:proofErr w:type="spellStart"/>
      <w:r w:rsidR="00152296">
        <w:t>PSCell</w:t>
      </w:r>
      <w:proofErr w:type="spellEnd"/>
      <w:r w:rsidR="00152296">
        <w:t xml:space="preserve"> in FR2</w:t>
      </w:r>
    </w:p>
    <w:p w14:paraId="3C546920" w14:textId="77777777" w:rsidR="00152296" w:rsidRDefault="00152296" w:rsidP="00097522">
      <w:pPr>
        <w:rPr>
          <w:lang w:val="en-GB"/>
        </w:rPr>
      </w:pPr>
      <w:r>
        <w:rPr>
          <w:lang w:val="en-GB"/>
        </w:rPr>
        <w:t>In the last meeting</w:t>
      </w:r>
      <w:r w:rsidR="00820869">
        <w:rPr>
          <w:lang w:val="en-GB"/>
        </w:rPr>
        <w:t>(</w:t>
      </w:r>
      <w:r w:rsidR="009107A6">
        <w:rPr>
          <w:lang w:val="en-GB"/>
        </w:rPr>
        <w:t>Reno</w:t>
      </w:r>
      <w:r w:rsidR="00820869">
        <w:rPr>
          <w:lang w:val="en-GB"/>
        </w:rPr>
        <w:t>)</w:t>
      </w:r>
      <w:r>
        <w:rPr>
          <w:lang w:val="en-GB"/>
        </w:rPr>
        <w:t xml:space="preserve">, </w:t>
      </w:r>
      <w:r w:rsidR="00862D24">
        <w:rPr>
          <w:lang w:val="en-GB"/>
        </w:rPr>
        <w:t>t</w:t>
      </w:r>
      <w:r w:rsidR="009107A6">
        <w:rPr>
          <w:lang w:val="en-GB"/>
        </w:rPr>
        <w:t xml:space="preserve">he </w:t>
      </w:r>
      <w:r w:rsidR="00862D24">
        <w:rPr>
          <w:lang w:val="en-GB"/>
        </w:rPr>
        <w:t xml:space="preserve">need for </w:t>
      </w:r>
      <w:r w:rsidR="009107A6">
        <w:rPr>
          <w:lang w:val="en-GB"/>
        </w:rPr>
        <w:t>differen</w:t>
      </w:r>
      <w:r w:rsidR="00862D24">
        <w:rPr>
          <w:lang w:val="en-GB"/>
        </w:rPr>
        <w:t>tiating</w:t>
      </w:r>
      <w:r w:rsidR="009107A6">
        <w:rPr>
          <w:lang w:val="en-GB"/>
        </w:rPr>
        <w:t xml:space="preserve"> </w:t>
      </w:r>
      <w:r w:rsidR="00862D24">
        <w:rPr>
          <w:lang w:val="en-GB"/>
        </w:rPr>
        <w:t xml:space="preserve">between </w:t>
      </w:r>
      <w:r w:rsidR="009107A6">
        <w:rPr>
          <w:lang w:val="en-GB"/>
        </w:rPr>
        <w:t xml:space="preserve">the condition of known NR </w:t>
      </w:r>
      <w:proofErr w:type="spellStart"/>
      <w:r w:rsidR="009107A6">
        <w:rPr>
          <w:lang w:val="en-GB"/>
        </w:rPr>
        <w:t>PSCell</w:t>
      </w:r>
      <w:proofErr w:type="spellEnd"/>
      <w:r w:rsidR="009107A6">
        <w:rPr>
          <w:lang w:val="en-GB"/>
        </w:rPr>
        <w:t xml:space="preserve"> in FR1 and FR2 was raised. The condition of known NR </w:t>
      </w:r>
      <w:proofErr w:type="spellStart"/>
      <w:r w:rsidR="009107A6">
        <w:rPr>
          <w:lang w:val="en-GB"/>
        </w:rPr>
        <w:t>PSCell</w:t>
      </w:r>
      <w:proofErr w:type="spellEnd"/>
      <w:r w:rsidR="009107A6">
        <w:rPr>
          <w:lang w:val="en-GB"/>
        </w:rPr>
        <w:t xml:space="preserve"> in FR1 was agreed. There was no conclusion on FR2.</w:t>
      </w:r>
    </w:p>
    <w:p w14:paraId="0D51BBB5" w14:textId="77777777" w:rsidR="00862D24" w:rsidRDefault="009107A6" w:rsidP="005C0D5B">
      <w:pPr>
        <w:ind w:right="-22"/>
        <w:rPr>
          <w:rFonts w:cs="Times New Roman"/>
          <w:lang w:eastAsia="zh-CN"/>
        </w:rPr>
      </w:pPr>
      <w:r>
        <w:rPr>
          <w:rFonts w:cs="Times New Roman" w:hint="eastAsia"/>
          <w:lang w:eastAsia="zh-CN"/>
        </w:rPr>
        <w:t>T</w:t>
      </w:r>
      <w:r>
        <w:rPr>
          <w:rFonts w:cs="Times New Roman"/>
          <w:lang w:eastAsia="zh-CN"/>
        </w:rPr>
        <w:t>h</w:t>
      </w:r>
      <w:r>
        <w:rPr>
          <w:rFonts w:cs="Times New Roman" w:hint="eastAsia"/>
          <w:lang w:eastAsia="zh-CN"/>
        </w:rPr>
        <w:t xml:space="preserve">e </w:t>
      </w:r>
      <w:r>
        <w:rPr>
          <w:rFonts w:cs="Times New Roman"/>
          <w:lang w:eastAsia="zh-CN"/>
        </w:rPr>
        <w:t xml:space="preserve">condition of known NR </w:t>
      </w:r>
      <w:proofErr w:type="spellStart"/>
      <w:r>
        <w:rPr>
          <w:rFonts w:cs="Times New Roman"/>
          <w:lang w:eastAsia="zh-CN"/>
        </w:rPr>
        <w:t>PSCell</w:t>
      </w:r>
      <w:proofErr w:type="spellEnd"/>
      <w:r>
        <w:rPr>
          <w:rFonts w:cs="Times New Roman"/>
          <w:lang w:eastAsia="zh-CN"/>
        </w:rPr>
        <w:t xml:space="preserve"> in FR2 was left for further study. </w:t>
      </w:r>
      <w:r w:rsidR="001E3742">
        <w:rPr>
          <w:rFonts w:cs="Times New Roman"/>
          <w:lang w:eastAsia="zh-CN"/>
        </w:rPr>
        <w:t xml:space="preserve">The known condition in FR2 </w:t>
      </w:r>
      <w:r w:rsidR="00862D24">
        <w:rPr>
          <w:rFonts w:cs="Times New Roman"/>
          <w:lang w:eastAsia="zh-CN"/>
        </w:rPr>
        <w:t>c</w:t>
      </w:r>
      <w:r w:rsidR="001E3742">
        <w:rPr>
          <w:rFonts w:cs="Times New Roman"/>
          <w:lang w:eastAsia="zh-CN"/>
        </w:rPr>
        <w:t xml:space="preserve">ould be </w:t>
      </w:r>
      <w:proofErr w:type="gramStart"/>
      <w:r w:rsidR="001E3742">
        <w:rPr>
          <w:rFonts w:cs="Times New Roman"/>
          <w:lang w:eastAsia="zh-CN"/>
        </w:rPr>
        <w:t xml:space="preserve">similar </w:t>
      </w:r>
      <w:r w:rsidR="00862D24">
        <w:rPr>
          <w:rFonts w:cs="Times New Roman"/>
          <w:lang w:eastAsia="zh-CN"/>
        </w:rPr>
        <w:t>to</w:t>
      </w:r>
      <w:proofErr w:type="gramEnd"/>
      <w:r w:rsidR="00862D24">
        <w:rPr>
          <w:rFonts w:cs="Times New Roman"/>
          <w:lang w:eastAsia="zh-CN"/>
        </w:rPr>
        <w:t xml:space="preserve"> FR</w:t>
      </w:r>
      <w:r w:rsidR="00F0378E">
        <w:rPr>
          <w:rFonts w:cs="Times New Roman"/>
          <w:lang w:eastAsia="zh-CN"/>
        </w:rPr>
        <w:t>1</w:t>
      </w:r>
      <w:r w:rsidR="00862D24">
        <w:rPr>
          <w:rFonts w:cs="Times New Roman"/>
          <w:lang w:eastAsia="zh-CN"/>
        </w:rPr>
        <w:t xml:space="preserve"> (and therefore to</w:t>
      </w:r>
      <w:r w:rsidR="001E3742">
        <w:rPr>
          <w:rFonts w:cs="Times New Roman"/>
          <w:lang w:eastAsia="zh-CN"/>
        </w:rPr>
        <w:t xml:space="preserve"> LTE</w:t>
      </w:r>
      <w:r w:rsidR="00862D24">
        <w:rPr>
          <w:rFonts w:cs="Times New Roman"/>
          <w:lang w:eastAsia="zh-CN"/>
        </w:rPr>
        <w:t>)</w:t>
      </w:r>
      <w:r w:rsidR="001E3742">
        <w:rPr>
          <w:rFonts w:cs="Times New Roman"/>
          <w:lang w:eastAsia="zh-CN"/>
        </w:rPr>
        <w:t xml:space="preserve">, </w:t>
      </w:r>
      <w:r w:rsidR="00264584">
        <w:rPr>
          <w:rFonts w:cs="Times New Roman"/>
          <w:lang w:eastAsia="zh-CN"/>
        </w:rPr>
        <w:t xml:space="preserve">We could reuse LTE’s known </w:t>
      </w:r>
      <w:r w:rsidR="00862D24">
        <w:rPr>
          <w:rFonts w:cs="Times New Roman"/>
          <w:lang w:eastAsia="zh-CN"/>
        </w:rPr>
        <w:t xml:space="preserve">cell </w:t>
      </w:r>
      <w:r w:rsidR="00264584">
        <w:rPr>
          <w:rFonts w:cs="Times New Roman"/>
          <w:lang w:eastAsia="zh-CN"/>
        </w:rPr>
        <w:t xml:space="preserve">definition with the condition that </w:t>
      </w:r>
      <w:proofErr w:type="spellStart"/>
      <w:r w:rsidR="001E3742">
        <w:rPr>
          <w:rFonts w:cs="Times New Roman"/>
          <w:lang w:eastAsia="zh-CN"/>
        </w:rPr>
        <w:t>PSCell</w:t>
      </w:r>
      <w:proofErr w:type="spellEnd"/>
      <w:r w:rsidR="001E3742">
        <w:rPr>
          <w:rFonts w:cs="Times New Roman"/>
          <w:lang w:eastAsia="zh-CN"/>
        </w:rPr>
        <w:t xml:space="preserve"> being con</w:t>
      </w:r>
      <w:r w:rsidR="00264584">
        <w:rPr>
          <w:rFonts w:cs="Times New Roman"/>
          <w:lang w:eastAsia="zh-CN"/>
        </w:rPr>
        <w:t>f</w:t>
      </w:r>
      <w:r w:rsidR="001E3742">
        <w:rPr>
          <w:rFonts w:cs="Times New Roman"/>
          <w:lang w:eastAsia="zh-CN"/>
        </w:rPr>
        <w:t>igured remain det</w:t>
      </w:r>
      <w:r w:rsidR="00264584">
        <w:rPr>
          <w:rFonts w:cs="Times New Roman"/>
          <w:lang w:eastAsia="zh-CN"/>
        </w:rPr>
        <w:t>e</w:t>
      </w:r>
      <w:r w:rsidR="001E3742">
        <w:rPr>
          <w:rFonts w:cs="Times New Roman"/>
          <w:lang w:eastAsia="zh-CN"/>
        </w:rPr>
        <w:t xml:space="preserve">ctable during the </w:t>
      </w:r>
      <w:proofErr w:type="spellStart"/>
      <w:r w:rsidR="001E3742">
        <w:rPr>
          <w:rFonts w:cs="Times New Roman"/>
          <w:lang w:eastAsia="zh-CN"/>
        </w:rPr>
        <w:t>PSCell</w:t>
      </w:r>
      <w:proofErr w:type="spellEnd"/>
      <w:r w:rsidR="001E3742">
        <w:rPr>
          <w:rFonts w:cs="Times New Roman"/>
          <w:lang w:eastAsia="zh-CN"/>
        </w:rPr>
        <w:t xml:space="preserve"> con</w:t>
      </w:r>
      <w:r w:rsidR="00264584">
        <w:rPr>
          <w:rFonts w:cs="Times New Roman"/>
          <w:lang w:eastAsia="zh-CN"/>
        </w:rPr>
        <w:t>f</w:t>
      </w:r>
      <w:r w:rsidR="001E3742">
        <w:rPr>
          <w:rFonts w:cs="Times New Roman"/>
          <w:lang w:eastAsia="zh-CN"/>
        </w:rPr>
        <w:t>iguration delay</w:t>
      </w:r>
      <w:r w:rsidR="00862D24">
        <w:rPr>
          <w:rFonts w:cs="Times New Roman"/>
          <w:lang w:eastAsia="zh-CN"/>
        </w:rPr>
        <w:t>,</w:t>
      </w:r>
      <w:r w:rsidR="001E3742">
        <w:rPr>
          <w:rFonts w:cs="Times New Roman"/>
          <w:lang w:eastAsia="zh-CN"/>
        </w:rPr>
        <w:t xml:space="preserve"> according to the cell identification conditions</w:t>
      </w:r>
      <w:r w:rsidR="00862D24">
        <w:rPr>
          <w:rFonts w:cs="Times New Roman"/>
          <w:lang w:eastAsia="zh-CN"/>
        </w:rPr>
        <w:t>. T</w:t>
      </w:r>
      <w:r w:rsidR="00264584">
        <w:rPr>
          <w:rFonts w:cs="Times New Roman"/>
          <w:lang w:eastAsia="zh-CN"/>
        </w:rPr>
        <w:t xml:space="preserve">he cell identification conditions will be </w:t>
      </w:r>
      <w:r w:rsidR="00862D24">
        <w:rPr>
          <w:rFonts w:cs="Times New Roman"/>
          <w:lang w:eastAsia="zh-CN"/>
        </w:rPr>
        <w:t xml:space="preserve">those applicable </w:t>
      </w:r>
      <w:r w:rsidR="00264584">
        <w:rPr>
          <w:rFonts w:cs="Times New Roman"/>
          <w:lang w:eastAsia="zh-CN"/>
        </w:rPr>
        <w:t>for FR2</w:t>
      </w:r>
      <w:r w:rsidR="001E3742">
        <w:rPr>
          <w:rFonts w:cs="Times New Roman"/>
          <w:lang w:eastAsia="zh-CN"/>
        </w:rPr>
        <w:t xml:space="preserve">. </w:t>
      </w:r>
    </w:p>
    <w:p w14:paraId="139AC262" w14:textId="77777777" w:rsidR="009107A6" w:rsidRDefault="00264584" w:rsidP="005C0D5B">
      <w:pPr>
        <w:ind w:right="-22"/>
        <w:rPr>
          <w:rFonts w:cs="Times New Roman"/>
          <w:lang w:eastAsia="zh-CN"/>
        </w:rPr>
      </w:pPr>
      <w:r>
        <w:rPr>
          <w:rFonts w:cs="Times New Roman"/>
          <w:lang w:eastAsia="zh-CN"/>
        </w:rPr>
        <w:t>The definition could be as below:</w:t>
      </w:r>
    </w:p>
    <w:p w14:paraId="331FE2D9" w14:textId="77777777" w:rsidR="001E3742" w:rsidRPr="00264584" w:rsidRDefault="001E3742" w:rsidP="00264584">
      <w:pPr>
        <w:overflowPunct w:val="0"/>
        <w:autoSpaceDE w:val="0"/>
        <w:autoSpaceDN w:val="0"/>
        <w:adjustRightInd w:val="0"/>
        <w:spacing w:after="180" w:line="240" w:lineRule="auto"/>
        <w:ind w:leftChars="100" w:left="200"/>
        <w:textAlignment w:val="baseline"/>
        <w:rPr>
          <w:rFonts w:cs="Times New Roman"/>
          <w:lang w:eastAsia="zh-CN"/>
        </w:rPr>
      </w:pPr>
      <w:r w:rsidRPr="00264584">
        <w:rPr>
          <w:rFonts w:cs="Times New Roman"/>
          <w:lang w:eastAsia="zh-CN"/>
        </w:rPr>
        <w:t xml:space="preserve">In FR2, NR </w:t>
      </w:r>
      <w:proofErr w:type="spellStart"/>
      <w:r w:rsidRPr="00264584">
        <w:rPr>
          <w:rFonts w:cs="Times New Roman"/>
          <w:lang w:eastAsia="zh-CN"/>
        </w:rPr>
        <w:t>PSCell</w:t>
      </w:r>
      <w:proofErr w:type="spellEnd"/>
      <w:r w:rsidRPr="00264584">
        <w:rPr>
          <w:rFonts w:cs="Times New Roman"/>
          <w:lang w:eastAsia="zh-CN"/>
        </w:rPr>
        <w:t xml:space="preserve"> is known if it has been meeting the following conditions:</w:t>
      </w:r>
    </w:p>
    <w:p w14:paraId="694E6FFA" w14:textId="77777777" w:rsidR="001E3742" w:rsidRPr="00264584" w:rsidRDefault="001E3742" w:rsidP="00264584">
      <w:pPr>
        <w:overflowPunct w:val="0"/>
        <w:autoSpaceDE w:val="0"/>
        <w:autoSpaceDN w:val="0"/>
        <w:adjustRightInd w:val="0"/>
        <w:spacing w:after="180" w:line="240" w:lineRule="auto"/>
        <w:ind w:leftChars="242" w:left="768" w:hanging="284"/>
        <w:textAlignment w:val="baseline"/>
        <w:rPr>
          <w:rFonts w:cs="Times New Roman"/>
          <w:lang w:eastAsia="zh-CN"/>
        </w:rPr>
      </w:pPr>
      <w:r w:rsidRPr="00264584">
        <w:rPr>
          <w:rFonts w:cs="Times New Roman"/>
          <w:lang w:eastAsia="zh-CN"/>
        </w:rPr>
        <w:t xml:space="preserve">During the last </w:t>
      </w:r>
      <w:r w:rsidRPr="00264584">
        <w:rPr>
          <w:rFonts w:cs="Times New Roman" w:hint="eastAsia"/>
          <w:lang w:eastAsia="zh-CN"/>
        </w:rPr>
        <w:t>[</w:t>
      </w:r>
      <w:r w:rsidRPr="00264584">
        <w:rPr>
          <w:rFonts w:cs="Times New Roman"/>
          <w:lang w:eastAsia="zh-CN"/>
        </w:rPr>
        <w:t>TBD</w:t>
      </w:r>
      <w:r w:rsidRPr="00264584">
        <w:rPr>
          <w:rFonts w:cs="Times New Roman" w:hint="eastAsia"/>
          <w:lang w:eastAsia="zh-CN"/>
        </w:rPr>
        <w:t>] seconds</w:t>
      </w:r>
      <w:r w:rsidRPr="00264584">
        <w:rPr>
          <w:rFonts w:cs="Times New Roman"/>
          <w:lang w:eastAsia="zh-CN"/>
        </w:rPr>
        <w:t xml:space="preserve"> before the reception of the NR </w:t>
      </w:r>
      <w:proofErr w:type="spellStart"/>
      <w:r w:rsidRPr="00264584">
        <w:rPr>
          <w:rFonts w:cs="Times New Roman" w:hint="eastAsia"/>
          <w:lang w:eastAsia="zh-CN"/>
        </w:rPr>
        <w:t>P</w:t>
      </w:r>
      <w:r w:rsidRPr="00264584">
        <w:rPr>
          <w:rFonts w:cs="Times New Roman"/>
          <w:lang w:eastAsia="zh-CN"/>
        </w:rPr>
        <w:t>SCell</w:t>
      </w:r>
      <w:proofErr w:type="spellEnd"/>
      <w:r w:rsidRPr="00264584">
        <w:rPr>
          <w:rFonts w:cs="Times New Roman"/>
          <w:lang w:eastAsia="zh-CN"/>
        </w:rPr>
        <w:t xml:space="preserve"> </w:t>
      </w:r>
      <w:r w:rsidRPr="00264584">
        <w:rPr>
          <w:rFonts w:cs="Times New Roman" w:hint="eastAsia"/>
          <w:lang w:eastAsia="zh-CN"/>
        </w:rPr>
        <w:t>configuration</w:t>
      </w:r>
      <w:r w:rsidRPr="00264584">
        <w:rPr>
          <w:rFonts w:cs="Times New Roman"/>
          <w:lang w:eastAsia="zh-CN"/>
        </w:rPr>
        <w:t xml:space="preserve"> command:</w:t>
      </w:r>
    </w:p>
    <w:p w14:paraId="012ABF2A" w14:textId="77777777" w:rsidR="001E3742" w:rsidRPr="00264584" w:rsidRDefault="001E3742" w:rsidP="00264584">
      <w:pPr>
        <w:overflowPunct w:val="0"/>
        <w:autoSpaceDE w:val="0"/>
        <w:autoSpaceDN w:val="0"/>
        <w:adjustRightInd w:val="0"/>
        <w:spacing w:after="180" w:line="240" w:lineRule="auto"/>
        <w:ind w:leftChars="383" w:left="1050" w:hanging="284"/>
        <w:textAlignment w:val="baseline"/>
        <w:rPr>
          <w:rFonts w:cs="Times New Roman"/>
          <w:lang w:eastAsia="zh-CN"/>
        </w:rPr>
      </w:pPr>
      <w:r w:rsidRPr="00264584">
        <w:rPr>
          <w:rFonts w:cs="Times New Roman"/>
          <w:lang w:eastAsia="zh-CN"/>
        </w:rPr>
        <w:t>-</w:t>
      </w:r>
      <w:r w:rsidRPr="00264584">
        <w:rPr>
          <w:rFonts w:cs="Times New Roman"/>
          <w:lang w:eastAsia="zh-CN"/>
        </w:rPr>
        <w:tab/>
        <w:t xml:space="preserve">the UE has sent a valid measurement report for the NR </w:t>
      </w:r>
      <w:proofErr w:type="spellStart"/>
      <w:r w:rsidRPr="00264584">
        <w:rPr>
          <w:rFonts w:cs="Times New Roman"/>
          <w:lang w:eastAsia="zh-CN"/>
        </w:rPr>
        <w:t>PSCell</w:t>
      </w:r>
      <w:proofErr w:type="spellEnd"/>
      <w:r w:rsidRPr="00264584">
        <w:rPr>
          <w:rFonts w:cs="Times New Roman"/>
          <w:lang w:eastAsia="zh-CN"/>
        </w:rPr>
        <w:t xml:space="preserve"> being configured and</w:t>
      </w:r>
    </w:p>
    <w:p w14:paraId="5FF44C9A" w14:textId="77777777" w:rsidR="001E3742" w:rsidRPr="00264584" w:rsidRDefault="001E3742" w:rsidP="00264584">
      <w:pPr>
        <w:overflowPunct w:val="0"/>
        <w:autoSpaceDE w:val="0"/>
        <w:autoSpaceDN w:val="0"/>
        <w:adjustRightInd w:val="0"/>
        <w:spacing w:after="180" w:line="240" w:lineRule="auto"/>
        <w:ind w:leftChars="383" w:left="1050" w:hanging="284"/>
        <w:textAlignment w:val="baseline"/>
        <w:rPr>
          <w:rFonts w:cs="Times New Roman"/>
          <w:lang w:eastAsia="zh-CN"/>
        </w:rPr>
      </w:pPr>
      <w:r w:rsidRPr="00264584">
        <w:rPr>
          <w:rFonts w:cs="Times New Roman"/>
          <w:lang w:eastAsia="zh-CN"/>
        </w:rPr>
        <w:t>-</w:t>
      </w:r>
      <w:r w:rsidRPr="00264584">
        <w:rPr>
          <w:rFonts w:cs="Times New Roman"/>
          <w:lang w:eastAsia="zh-CN"/>
        </w:rPr>
        <w:tab/>
        <w:t xml:space="preserve">the NR </w:t>
      </w:r>
      <w:proofErr w:type="spellStart"/>
      <w:r w:rsidRPr="00264584">
        <w:rPr>
          <w:rFonts w:cs="Times New Roman"/>
          <w:lang w:eastAsia="zh-CN"/>
        </w:rPr>
        <w:t>PSCell</w:t>
      </w:r>
      <w:proofErr w:type="spellEnd"/>
      <w:r w:rsidRPr="00264584">
        <w:rPr>
          <w:rFonts w:cs="Times New Roman"/>
          <w:lang w:eastAsia="zh-CN"/>
        </w:rPr>
        <w:t xml:space="preserve"> being configured remains detectable according to the</w:t>
      </w:r>
      <w:r w:rsidR="00264584" w:rsidRPr="00264584">
        <w:rPr>
          <w:rFonts w:cs="Times New Roman"/>
          <w:lang w:eastAsia="zh-CN"/>
        </w:rPr>
        <w:t xml:space="preserve"> cell identification conditions</w:t>
      </w:r>
      <w:r w:rsidR="00264584">
        <w:rPr>
          <w:rFonts w:cs="Times New Roman"/>
          <w:lang w:eastAsia="zh-CN"/>
        </w:rPr>
        <w:t>.</w:t>
      </w:r>
    </w:p>
    <w:p w14:paraId="3A2B9F71" w14:textId="77777777" w:rsidR="001E3742" w:rsidRPr="00264584" w:rsidRDefault="001E3742" w:rsidP="00264584">
      <w:pPr>
        <w:overflowPunct w:val="0"/>
        <w:autoSpaceDE w:val="0"/>
        <w:autoSpaceDN w:val="0"/>
        <w:adjustRightInd w:val="0"/>
        <w:spacing w:after="180" w:line="240" w:lineRule="auto"/>
        <w:ind w:leftChars="242" w:left="768" w:hanging="284"/>
        <w:textAlignment w:val="baseline"/>
        <w:rPr>
          <w:rFonts w:cs="Times New Roman"/>
          <w:lang w:eastAsia="zh-CN"/>
        </w:rPr>
      </w:pPr>
      <w:r w:rsidRPr="00264584">
        <w:rPr>
          <w:rFonts w:cs="Times New Roman"/>
          <w:lang w:eastAsia="zh-CN"/>
        </w:rPr>
        <w:t>-</w:t>
      </w:r>
      <w:r w:rsidRPr="00264584">
        <w:rPr>
          <w:rFonts w:cs="Times New Roman"/>
          <w:lang w:eastAsia="zh-CN"/>
        </w:rPr>
        <w:tab/>
        <w:t xml:space="preserve">NR </w:t>
      </w:r>
      <w:proofErr w:type="spellStart"/>
      <w:r w:rsidRPr="00264584">
        <w:rPr>
          <w:rFonts w:cs="Times New Roman"/>
          <w:lang w:eastAsia="zh-CN"/>
        </w:rPr>
        <w:t>PSCell</w:t>
      </w:r>
      <w:proofErr w:type="spellEnd"/>
      <w:r w:rsidRPr="00264584">
        <w:rPr>
          <w:rFonts w:cs="Times New Roman"/>
          <w:lang w:eastAsia="zh-CN"/>
        </w:rPr>
        <w:t xml:space="preserve"> being configured also remains detectable during the NR </w:t>
      </w:r>
      <w:proofErr w:type="spellStart"/>
      <w:r w:rsidRPr="00264584">
        <w:rPr>
          <w:rFonts w:cs="Times New Roman"/>
          <w:lang w:eastAsia="zh-CN"/>
        </w:rPr>
        <w:t>PSCell</w:t>
      </w:r>
      <w:proofErr w:type="spellEnd"/>
      <w:r w:rsidRPr="00264584">
        <w:rPr>
          <w:rFonts w:cs="Times New Roman"/>
          <w:lang w:eastAsia="zh-CN"/>
        </w:rPr>
        <w:t xml:space="preserve"> configuration delay according to the cell identification conditions</w:t>
      </w:r>
      <w:r w:rsidR="00264584">
        <w:rPr>
          <w:rFonts w:cs="Times New Roman"/>
          <w:lang w:eastAsia="zh-CN"/>
        </w:rPr>
        <w:t>.</w:t>
      </w:r>
    </w:p>
    <w:p w14:paraId="36907BC8" w14:textId="77777777" w:rsidR="00264584" w:rsidRDefault="001E3742" w:rsidP="00097522">
      <w:pPr>
        <w:ind w:leftChars="100" w:left="200" w:rightChars="-11" w:right="-22"/>
        <w:rPr>
          <w:rFonts w:cs="Times New Roman"/>
          <w:lang w:eastAsia="zh-CN"/>
        </w:rPr>
      </w:pPr>
      <w:r w:rsidRPr="00264584">
        <w:rPr>
          <w:rFonts w:cs="Times New Roman"/>
          <w:lang w:eastAsia="zh-CN"/>
        </w:rPr>
        <w:t>otherwise it is unknown.</w:t>
      </w:r>
    </w:p>
    <w:p w14:paraId="5FE9774E" w14:textId="218A37C8" w:rsidR="009A3FA5" w:rsidRPr="00D97AF5" w:rsidRDefault="009A3FA5" w:rsidP="005C0D5B">
      <w:pPr>
        <w:ind w:right="-22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This definition is the same as used for E-UTRAN </w:t>
      </w:r>
      <w:proofErr w:type="spellStart"/>
      <w:r>
        <w:rPr>
          <w:rFonts w:cs="Times New Roman"/>
          <w:szCs w:val="20"/>
        </w:rPr>
        <w:t>PSCell</w:t>
      </w:r>
      <w:proofErr w:type="spellEnd"/>
      <w:r>
        <w:rPr>
          <w:rFonts w:cs="Times New Roman"/>
          <w:szCs w:val="20"/>
        </w:rPr>
        <w:t xml:space="preserve"> (which is in FR1). The definition includes conditions accounting that the </w:t>
      </w:r>
      <w:proofErr w:type="spellStart"/>
      <w:r>
        <w:rPr>
          <w:rFonts w:cs="Times New Roman"/>
          <w:szCs w:val="20"/>
        </w:rPr>
        <w:t>PSCell</w:t>
      </w:r>
      <w:proofErr w:type="spellEnd"/>
      <w:r>
        <w:rPr>
          <w:rFonts w:cs="Times New Roman"/>
          <w:szCs w:val="20"/>
        </w:rPr>
        <w:t xml:space="preserve"> has remained detectable during the [TBD] seconds prior to being configured </w:t>
      </w:r>
      <w:proofErr w:type="gramStart"/>
      <w:r>
        <w:rPr>
          <w:rFonts w:cs="Times New Roman"/>
          <w:szCs w:val="20"/>
        </w:rPr>
        <w:t>and also</w:t>
      </w:r>
      <w:proofErr w:type="gramEnd"/>
      <w:r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lastRenderedPageBreak/>
        <w:t>remains detectable during the configuration. Such conditions should address FR2 aspects such as easier blocking of signal. E.g. if the signal is blocked the cell is not detectable.</w:t>
      </w:r>
    </w:p>
    <w:p w14:paraId="1A92C866" w14:textId="77777777" w:rsidR="001155B2" w:rsidRDefault="0021385D" w:rsidP="005C0D5B">
      <w:pPr>
        <w:ind w:right="-22"/>
        <w:rPr>
          <w:rFonts w:cs="Times New Roman"/>
          <w:b/>
          <w:szCs w:val="20"/>
        </w:rPr>
      </w:pPr>
      <w:r w:rsidRPr="00E20083">
        <w:rPr>
          <w:rFonts w:cs="Times New Roman"/>
          <w:b/>
          <w:szCs w:val="20"/>
        </w:rPr>
        <w:t>Proposal 1:</w:t>
      </w:r>
      <w:r w:rsidRPr="004A5AA2">
        <w:rPr>
          <w:rFonts w:cs="Times New Roman"/>
          <w:b/>
          <w:szCs w:val="20"/>
        </w:rPr>
        <w:t xml:space="preserve"> </w:t>
      </w:r>
      <w:r>
        <w:rPr>
          <w:rFonts w:cs="Times New Roman"/>
          <w:b/>
          <w:szCs w:val="20"/>
        </w:rPr>
        <w:t xml:space="preserve">Reuse the </w:t>
      </w:r>
      <w:r w:rsidR="00264584">
        <w:rPr>
          <w:rFonts w:cs="Times New Roman"/>
          <w:b/>
          <w:szCs w:val="20"/>
        </w:rPr>
        <w:t xml:space="preserve">condition of known </w:t>
      </w:r>
      <w:r w:rsidR="00097522">
        <w:rPr>
          <w:rFonts w:cs="Times New Roman"/>
          <w:b/>
          <w:szCs w:val="20"/>
        </w:rPr>
        <w:t xml:space="preserve">NR </w:t>
      </w:r>
      <w:proofErr w:type="spellStart"/>
      <w:r>
        <w:rPr>
          <w:rFonts w:cs="Times New Roman"/>
          <w:b/>
          <w:szCs w:val="20"/>
        </w:rPr>
        <w:t>PSCell</w:t>
      </w:r>
      <w:proofErr w:type="spellEnd"/>
      <w:r>
        <w:rPr>
          <w:rFonts w:cs="Times New Roman"/>
          <w:b/>
          <w:szCs w:val="20"/>
        </w:rPr>
        <w:t xml:space="preserve"> definition from LTE for FR2</w:t>
      </w:r>
      <w:r w:rsidR="001155B2">
        <w:rPr>
          <w:rFonts w:cs="Times New Roman"/>
          <w:b/>
          <w:szCs w:val="20"/>
        </w:rPr>
        <w:t>.</w:t>
      </w:r>
    </w:p>
    <w:p w14:paraId="0C1EBB76" w14:textId="77777777" w:rsidR="00CD2813" w:rsidRDefault="001155B2" w:rsidP="005C0D5B">
      <w:pPr>
        <w:ind w:right="-22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Proposal 2:</w:t>
      </w:r>
      <w:r w:rsidR="0021385D">
        <w:rPr>
          <w:rFonts w:cs="Times New Roman"/>
          <w:b/>
          <w:szCs w:val="20"/>
        </w:rPr>
        <w:t xml:space="preserve"> </w:t>
      </w:r>
      <w:r>
        <w:rPr>
          <w:rFonts w:cs="Times New Roman"/>
          <w:b/>
          <w:szCs w:val="20"/>
        </w:rPr>
        <w:t xml:space="preserve">Discuss </w:t>
      </w:r>
      <w:r w:rsidR="0021385D">
        <w:rPr>
          <w:rFonts w:cs="Times New Roman"/>
          <w:b/>
          <w:szCs w:val="20"/>
        </w:rPr>
        <w:t xml:space="preserve">the value </w:t>
      </w:r>
      <w:r>
        <w:rPr>
          <w:rFonts w:cs="Times New Roman"/>
          <w:b/>
          <w:szCs w:val="20"/>
        </w:rPr>
        <w:t>of the time duration</w:t>
      </w:r>
      <w:r w:rsidR="0021385D">
        <w:rPr>
          <w:rFonts w:cs="Times New Roman"/>
          <w:b/>
          <w:szCs w:val="20"/>
        </w:rPr>
        <w:t xml:space="preserve"> </w:t>
      </w:r>
      <w:r>
        <w:rPr>
          <w:rFonts w:cs="Times New Roman"/>
          <w:b/>
          <w:szCs w:val="20"/>
        </w:rPr>
        <w:t>[</w:t>
      </w:r>
      <w:r w:rsidR="0021385D">
        <w:rPr>
          <w:rFonts w:cs="Times New Roman"/>
          <w:b/>
          <w:szCs w:val="20"/>
        </w:rPr>
        <w:t>TBD</w:t>
      </w:r>
      <w:r>
        <w:rPr>
          <w:rFonts w:cs="Times New Roman"/>
          <w:b/>
          <w:szCs w:val="20"/>
        </w:rPr>
        <w:t>]</w:t>
      </w:r>
      <w:r w:rsidR="0021385D">
        <w:rPr>
          <w:rFonts w:cs="Times New Roman"/>
          <w:b/>
          <w:szCs w:val="20"/>
        </w:rPr>
        <w:t>.</w:t>
      </w:r>
    </w:p>
    <w:p w14:paraId="120A5F82" w14:textId="77777777" w:rsidR="00512E34" w:rsidRPr="00EB23C4" w:rsidRDefault="00512E34" w:rsidP="005C0D5B">
      <w:pPr>
        <w:ind w:right="-22"/>
        <w:rPr>
          <w:rFonts w:cs="Times New Roman"/>
        </w:rPr>
      </w:pPr>
      <w:r w:rsidRPr="00EB23C4">
        <w:rPr>
          <w:rFonts w:cs="Times New Roman"/>
          <w:szCs w:val="20"/>
        </w:rPr>
        <w:t>In [</w:t>
      </w:r>
      <w:r w:rsidR="00EB23C4" w:rsidRPr="00CC53C7">
        <w:rPr>
          <w:rFonts w:cs="Times New Roman"/>
          <w:szCs w:val="20"/>
          <w:highlight w:val="yellow"/>
        </w:rPr>
        <w:t>2</w:t>
      </w:r>
      <w:r w:rsidRPr="00EB23C4">
        <w:rPr>
          <w:rFonts w:cs="Times New Roman"/>
          <w:szCs w:val="20"/>
        </w:rPr>
        <w:t>] we provide draft CR capt</w:t>
      </w:r>
      <w:r>
        <w:rPr>
          <w:rFonts w:cs="Times New Roman"/>
          <w:szCs w:val="20"/>
        </w:rPr>
        <w:t>u</w:t>
      </w:r>
      <w:r w:rsidRPr="00EB23C4">
        <w:rPr>
          <w:rFonts w:cs="Times New Roman"/>
          <w:szCs w:val="20"/>
        </w:rPr>
        <w:t>ring the proposal.</w:t>
      </w:r>
    </w:p>
    <w:p w14:paraId="32FEB633" w14:textId="77777777" w:rsidR="005C0D5B" w:rsidRPr="0095295C" w:rsidRDefault="005C0D5B" w:rsidP="005C0D5B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3</w:t>
      </w:r>
      <w:r>
        <w:rPr>
          <w:rFonts w:ascii="Arial" w:eastAsia="Times New Roman" w:hAnsi="Arial" w:cs="Times New Roman"/>
          <w:sz w:val="36"/>
          <w:szCs w:val="20"/>
          <w:lang w:val="en-GB"/>
        </w:rPr>
        <w:tab/>
        <w:t>Conclusion</w:t>
      </w:r>
    </w:p>
    <w:p w14:paraId="70A0904D" w14:textId="77777777" w:rsidR="004F3640" w:rsidRDefault="004F3640" w:rsidP="004F3640">
      <w:pPr>
        <w:rPr>
          <w:rFonts w:cs="Times New Roman"/>
          <w:szCs w:val="20"/>
        </w:rPr>
      </w:pPr>
      <w:r w:rsidRPr="00E20083">
        <w:rPr>
          <w:rFonts w:cs="Times New Roman"/>
          <w:szCs w:val="20"/>
        </w:rPr>
        <w:t xml:space="preserve">In this paper, we </w:t>
      </w:r>
      <w:r w:rsidR="00B66827">
        <w:rPr>
          <w:rFonts w:cs="Times New Roman"/>
          <w:szCs w:val="20"/>
        </w:rPr>
        <w:t xml:space="preserve">continued to discuss the requirement for the delay and </w:t>
      </w:r>
      <w:r w:rsidRPr="00E20083">
        <w:rPr>
          <w:rFonts w:cs="Times New Roman"/>
          <w:szCs w:val="20"/>
        </w:rPr>
        <w:t xml:space="preserve">provided our views on the </w:t>
      </w:r>
      <w:r>
        <w:rPr>
          <w:rFonts w:cs="Times New Roman"/>
          <w:szCs w:val="20"/>
        </w:rPr>
        <w:t xml:space="preserve">condition of known NR </w:t>
      </w:r>
      <w:proofErr w:type="spellStart"/>
      <w:r>
        <w:rPr>
          <w:rFonts w:cs="Times New Roman"/>
          <w:szCs w:val="20"/>
        </w:rPr>
        <w:t>PSCell</w:t>
      </w:r>
      <w:proofErr w:type="spellEnd"/>
      <w:r>
        <w:rPr>
          <w:rFonts w:cs="Times New Roman"/>
          <w:szCs w:val="20"/>
        </w:rPr>
        <w:t xml:space="preserve"> in FR2</w:t>
      </w:r>
      <w:r>
        <w:rPr>
          <w:rFonts w:cs="Times New Roman" w:hint="eastAsia"/>
          <w:szCs w:val="20"/>
          <w:lang w:eastAsia="zh-CN"/>
        </w:rPr>
        <w:t>.</w:t>
      </w:r>
      <w:r w:rsidRPr="00E20083">
        <w:rPr>
          <w:rFonts w:cs="Times New Roman"/>
          <w:szCs w:val="20"/>
        </w:rPr>
        <w:t xml:space="preserve"> </w:t>
      </w:r>
    </w:p>
    <w:p w14:paraId="5ACCC8A4" w14:textId="77777777" w:rsidR="001155B2" w:rsidRDefault="001155B2" w:rsidP="001155B2">
      <w:pPr>
        <w:ind w:right="-22"/>
        <w:rPr>
          <w:rFonts w:cs="Times New Roman"/>
          <w:b/>
          <w:szCs w:val="20"/>
        </w:rPr>
      </w:pPr>
      <w:r w:rsidRPr="00E20083">
        <w:rPr>
          <w:rFonts w:cs="Times New Roman"/>
          <w:b/>
          <w:szCs w:val="20"/>
        </w:rPr>
        <w:t>Proposal 1:</w:t>
      </w:r>
      <w:r w:rsidRPr="004A5AA2">
        <w:rPr>
          <w:rFonts w:cs="Times New Roman"/>
          <w:b/>
          <w:szCs w:val="20"/>
        </w:rPr>
        <w:t xml:space="preserve"> </w:t>
      </w:r>
      <w:r>
        <w:rPr>
          <w:rFonts w:cs="Times New Roman"/>
          <w:b/>
          <w:szCs w:val="20"/>
        </w:rPr>
        <w:t xml:space="preserve">Reuse the condition of known NR </w:t>
      </w:r>
      <w:proofErr w:type="spellStart"/>
      <w:r>
        <w:rPr>
          <w:rFonts w:cs="Times New Roman"/>
          <w:b/>
          <w:szCs w:val="20"/>
        </w:rPr>
        <w:t>PSCell</w:t>
      </w:r>
      <w:proofErr w:type="spellEnd"/>
      <w:r>
        <w:rPr>
          <w:rFonts w:cs="Times New Roman"/>
          <w:b/>
          <w:szCs w:val="20"/>
        </w:rPr>
        <w:t xml:space="preserve"> definition from LTE for FR2.</w:t>
      </w:r>
    </w:p>
    <w:p w14:paraId="7D3A205A" w14:textId="77777777" w:rsidR="001155B2" w:rsidRDefault="001155B2" w:rsidP="001155B2">
      <w:pPr>
        <w:ind w:right="-22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Proposal 2: Discuss the value of the time duration [TBD].</w:t>
      </w:r>
    </w:p>
    <w:p w14:paraId="39F828A9" w14:textId="77777777" w:rsidR="00F0378E" w:rsidRPr="00E20083" w:rsidRDefault="00F0378E" w:rsidP="00F0378E">
      <w:pPr>
        <w:ind w:right="-22"/>
        <w:rPr>
          <w:rFonts w:cs="Times New Roman"/>
          <w:szCs w:val="20"/>
        </w:rPr>
      </w:pPr>
    </w:p>
    <w:p w14:paraId="003CC0ED" w14:textId="77777777" w:rsidR="005C0D5B" w:rsidRPr="0095295C" w:rsidRDefault="005C0D5B" w:rsidP="00F0378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F0378E"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35C1FC4B" w14:textId="77777777" w:rsidR="00A04317" w:rsidRDefault="00A04317" w:rsidP="00A04317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F0378E">
        <w:rPr>
          <w:rFonts w:eastAsia="Times New Roman" w:cs="Times New Roman"/>
          <w:szCs w:val="20"/>
          <w:lang w:val="en-GB"/>
        </w:rPr>
        <w:t xml:space="preserve">R4-1714483, Endorsed CR on NR </w:t>
      </w:r>
      <w:proofErr w:type="spellStart"/>
      <w:r w:rsidRPr="00F0378E">
        <w:rPr>
          <w:rFonts w:eastAsia="Times New Roman" w:cs="Times New Roman"/>
          <w:szCs w:val="20"/>
          <w:lang w:val="en-GB"/>
        </w:rPr>
        <w:t>PSCell</w:t>
      </w:r>
      <w:proofErr w:type="spellEnd"/>
      <w:r w:rsidRPr="00F0378E">
        <w:rPr>
          <w:rFonts w:eastAsia="Times New Roman" w:cs="Times New Roman"/>
          <w:szCs w:val="20"/>
          <w:lang w:val="en-GB"/>
        </w:rPr>
        <w:t xml:space="preserve"> Addition and Release Delay with modifications</w:t>
      </w:r>
      <w:bookmarkEnd w:id="4"/>
      <w:r w:rsidRPr="00F0378E">
        <w:rPr>
          <w:rFonts w:eastAsia="Times New Roman" w:cs="Times New Roman"/>
          <w:szCs w:val="20"/>
          <w:lang w:val="en-GB"/>
        </w:rPr>
        <w:t>, Nokia, Nokia Shanghai Bell</w:t>
      </w:r>
    </w:p>
    <w:p w14:paraId="6DF8ABED" w14:textId="77777777" w:rsidR="00F0378E" w:rsidRPr="00F0378E" w:rsidRDefault="00F0378E" w:rsidP="00CC53C7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F0378E">
        <w:rPr>
          <w:rFonts w:cs="Times New Roman"/>
        </w:rPr>
        <w:t>R4-18x</w:t>
      </w:r>
      <w:r>
        <w:rPr>
          <w:rFonts w:cs="Times New Roman"/>
        </w:rPr>
        <w:t>xxxx,</w:t>
      </w:r>
      <w:r w:rsidR="00CC53C7">
        <w:rPr>
          <w:rFonts w:cs="Times New Roman"/>
        </w:rPr>
        <w:t xml:space="preserve"> </w:t>
      </w:r>
      <w:r w:rsidR="00CC53C7" w:rsidRPr="00CC53C7">
        <w:rPr>
          <w:rFonts w:cs="Times New Roman"/>
        </w:rPr>
        <w:t xml:space="preserve">CR on NR </w:t>
      </w:r>
      <w:proofErr w:type="spellStart"/>
      <w:r w:rsidR="00CC53C7" w:rsidRPr="00CC53C7">
        <w:rPr>
          <w:rFonts w:cs="Times New Roman"/>
        </w:rPr>
        <w:t>PSCell</w:t>
      </w:r>
      <w:proofErr w:type="spellEnd"/>
      <w:r w:rsidR="00CC53C7" w:rsidRPr="00CC53C7">
        <w:rPr>
          <w:rFonts w:cs="Times New Roman"/>
        </w:rPr>
        <w:t xml:space="preserve"> Addition and Release Delay</w:t>
      </w:r>
      <w:r w:rsidR="00C132AF">
        <w:rPr>
          <w:rFonts w:cs="Times New Roman" w:hint="eastAsia"/>
          <w:lang w:eastAsia="zh-CN"/>
        </w:rPr>
        <w:t xml:space="preserve"> in FR2</w:t>
      </w:r>
      <w:r w:rsidR="00C132AF">
        <w:rPr>
          <w:rFonts w:cs="Times New Roman"/>
          <w:lang w:eastAsia="zh-CN"/>
        </w:rPr>
        <w:t>,</w:t>
      </w:r>
      <w:r>
        <w:rPr>
          <w:rFonts w:cs="Times New Roman"/>
        </w:rPr>
        <w:t xml:space="preserve"> Nokia, Nokia Shanghai Bell</w:t>
      </w:r>
    </w:p>
    <w:p w14:paraId="77E893C9" w14:textId="77777777" w:rsidR="00EB23C4" w:rsidRPr="00F0378E" w:rsidRDefault="00EB23C4" w:rsidP="00F0378E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780"/>
        <w:jc w:val="both"/>
        <w:textAlignment w:val="baseline"/>
        <w:rPr>
          <w:rFonts w:eastAsia="Times New Roman" w:cs="Times New Roman"/>
          <w:szCs w:val="20"/>
          <w:highlight w:val="yellow"/>
          <w:lang w:val="en-GB"/>
        </w:rPr>
      </w:pPr>
    </w:p>
    <w:p w14:paraId="307A8D6B" w14:textId="77777777" w:rsidR="00A04317" w:rsidRPr="005E28B8" w:rsidRDefault="00A04317" w:rsidP="00DA30D7">
      <w:pPr>
        <w:rPr>
          <w:lang w:val="en-GB"/>
        </w:rPr>
      </w:pPr>
    </w:p>
    <w:p w14:paraId="688FFE09" w14:textId="77777777" w:rsidR="00A04317" w:rsidRDefault="00A04317" w:rsidP="00DA30D7"/>
    <w:p w14:paraId="77119A00" w14:textId="77777777" w:rsidR="00BF5630" w:rsidRPr="00DA30D7" w:rsidRDefault="00BF5630"/>
    <w:sectPr w:rsidR="00BF5630" w:rsidRPr="00DA30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D438A4"/>
    <w:multiLevelType w:val="hybridMultilevel"/>
    <w:tmpl w:val="97BECFB2"/>
    <w:lvl w:ilvl="0" w:tplc="8DBC01D4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ABD3BAA"/>
    <w:multiLevelType w:val="hybridMultilevel"/>
    <w:tmpl w:val="77F443F8"/>
    <w:lvl w:ilvl="0" w:tplc="AA4EF412">
      <w:start w:val="1"/>
      <w:numFmt w:val="decimal"/>
      <w:lvlText w:val="[%1]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D5B"/>
    <w:rsid w:val="000009CD"/>
    <w:rsid w:val="00000E2A"/>
    <w:rsid w:val="00001A94"/>
    <w:rsid w:val="00002338"/>
    <w:rsid w:val="00002510"/>
    <w:rsid w:val="00003A7D"/>
    <w:rsid w:val="0000465B"/>
    <w:rsid w:val="00006EA0"/>
    <w:rsid w:val="000103AB"/>
    <w:rsid w:val="00010640"/>
    <w:rsid w:val="000108FD"/>
    <w:rsid w:val="00011412"/>
    <w:rsid w:val="00011CA8"/>
    <w:rsid w:val="00011E1E"/>
    <w:rsid w:val="0001494E"/>
    <w:rsid w:val="00017302"/>
    <w:rsid w:val="000173BD"/>
    <w:rsid w:val="0001795B"/>
    <w:rsid w:val="00017FBD"/>
    <w:rsid w:val="00020638"/>
    <w:rsid w:val="00020FB8"/>
    <w:rsid w:val="0002129B"/>
    <w:rsid w:val="00021666"/>
    <w:rsid w:val="0002203E"/>
    <w:rsid w:val="000221D1"/>
    <w:rsid w:val="0002249A"/>
    <w:rsid w:val="000241A7"/>
    <w:rsid w:val="00024241"/>
    <w:rsid w:val="00024EAF"/>
    <w:rsid w:val="000279DA"/>
    <w:rsid w:val="000279F6"/>
    <w:rsid w:val="00030118"/>
    <w:rsid w:val="00030309"/>
    <w:rsid w:val="0003060D"/>
    <w:rsid w:val="0003107C"/>
    <w:rsid w:val="0003204E"/>
    <w:rsid w:val="0003235C"/>
    <w:rsid w:val="0003252C"/>
    <w:rsid w:val="000336EF"/>
    <w:rsid w:val="00033914"/>
    <w:rsid w:val="000348FD"/>
    <w:rsid w:val="00034F25"/>
    <w:rsid w:val="0003539F"/>
    <w:rsid w:val="00036181"/>
    <w:rsid w:val="00036387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992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4C1D"/>
    <w:rsid w:val="00075ACE"/>
    <w:rsid w:val="00077936"/>
    <w:rsid w:val="00080232"/>
    <w:rsid w:val="00080256"/>
    <w:rsid w:val="000803CC"/>
    <w:rsid w:val="00080AD6"/>
    <w:rsid w:val="00080BF6"/>
    <w:rsid w:val="00080E13"/>
    <w:rsid w:val="00080EE8"/>
    <w:rsid w:val="00081975"/>
    <w:rsid w:val="00081C33"/>
    <w:rsid w:val="0008211D"/>
    <w:rsid w:val="00082B86"/>
    <w:rsid w:val="00083259"/>
    <w:rsid w:val="00083C9C"/>
    <w:rsid w:val="00083D6E"/>
    <w:rsid w:val="0008437F"/>
    <w:rsid w:val="00084AC7"/>
    <w:rsid w:val="0008559A"/>
    <w:rsid w:val="00085798"/>
    <w:rsid w:val="0008739C"/>
    <w:rsid w:val="00087C46"/>
    <w:rsid w:val="00090206"/>
    <w:rsid w:val="0009037D"/>
    <w:rsid w:val="00090789"/>
    <w:rsid w:val="00091C6F"/>
    <w:rsid w:val="00092464"/>
    <w:rsid w:val="00092ABD"/>
    <w:rsid w:val="00093307"/>
    <w:rsid w:val="00093CCF"/>
    <w:rsid w:val="00094B3E"/>
    <w:rsid w:val="00094CDA"/>
    <w:rsid w:val="0009513E"/>
    <w:rsid w:val="00095FD3"/>
    <w:rsid w:val="00096EFF"/>
    <w:rsid w:val="000972DF"/>
    <w:rsid w:val="000973D3"/>
    <w:rsid w:val="00097522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3DD"/>
    <w:rsid w:val="000B56A8"/>
    <w:rsid w:val="000B5CBE"/>
    <w:rsid w:val="000B607C"/>
    <w:rsid w:val="000B6737"/>
    <w:rsid w:val="000B6A94"/>
    <w:rsid w:val="000B6BAF"/>
    <w:rsid w:val="000C01AE"/>
    <w:rsid w:val="000C034E"/>
    <w:rsid w:val="000C1B2E"/>
    <w:rsid w:val="000C2482"/>
    <w:rsid w:val="000C3205"/>
    <w:rsid w:val="000C345A"/>
    <w:rsid w:val="000C3B3E"/>
    <w:rsid w:val="000C464C"/>
    <w:rsid w:val="000C4848"/>
    <w:rsid w:val="000C4C3B"/>
    <w:rsid w:val="000C4E19"/>
    <w:rsid w:val="000C4F29"/>
    <w:rsid w:val="000C5004"/>
    <w:rsid w:val="000C54A1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6BD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55B2"/>
    <w:rsid w:val="00116357"/>
    <w:rsid w:val="001165D6"/>
    <w:rsid w:val="00116A0D"/>
    <w:rsid w:val="00117589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4E2"/>
    <w:rsid w:val="00134534"/>
    <w:rsid w:val="00134992"/>
    <w:rsid w:val="0013553D"/>
    <w:rsid w:val="00136098"/>
    <w:rsid w:val="00136B55"/>
    <w:rsid w:val="00137996"/>
    <w:rsid w:val="001402CC"/>
    <w:rsid w:val="00140472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296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5B2"/>
    <w:rsid w:val="0018568C"/>
    <w:rsid w:val="001856C4"/>
    <w:rsid w:val="001862FE"/>
    <w:rsid w:val="00187B17"/>
    <w:rsid w:val="00187FC5"/>
    <w:rsid w:val="00190D5D"/>
    <w:rsid w:val="00191648"/>
    <w:rsid w:val="00192041"/>
    <w:rsid w:val="001939E4"/>
    <w:rsid w:val="0019620F"/>
    <w:rsid w:val="00196E07"/>
    <w:rsid w:val="00196E0E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0DA"/>
    <w:rsid w:val="001B3D4F"/>
    <w:rsid w:val="001B4BD6"/>
    <w:rsid w:val="001B54A6"/>
    <w:rsid w:val="001B564B"/>
    <w:rsid w:val="001B6207"/>
    <w:rsid w:val="001B6F18"/>
    <w:rsid w:val="001B7CBD"/>
    <w:rsid w:val="001C0FA2"/>
    <w:rsid w:val="001C18DA"/>
    <w:rsid w:val="001C19DE"/>
    <w:rsid w:val="001C26E1"/>
    <w:rsid w:val="001C3570"/>
    <w:rsid w:val="001C3F74"/>
    <w:rsid w:val="001C4E01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3742"/>
    <w:rsid w:val="001E4DF0"/>
    <w:rsid w:val="001E57E1"/>
    <w:rsid w:val="001E7039"/>
    <w:rsid w:val="001E7093"/>
    <w:rsid w:val="001E7E33"/>
    <w:rsid w:val="001F0A62"/>
    <w:rsid w:val="001F0E74"/>
    <w:rsid w:val="001F0FE7"/>
    <w:rsid w:val="001F3874"/>
    <w:rsid w:val="001F3A36"/>
    <w:rsid w:val="001F3EFA"/>
    <w:rsid w:val="001F4240"/>
    <w:rsid w:val="001F4501"/>
    <w:rsid w:val="001F56A4"/>
    <w:rsid w:val="001F596D"/>
    <w:rsid w:val="001F656A"/>
    <w:rsid w:val="001F7007"/>
    <w:rsid w:val="001F72B2"/>
    <w:rsid w:val="00200A57"/>
    <w:rsid w:val="00201323"/>
    <w:rsid w:val="0020334F"/>
    <w:rsid w:val="00203BFC"/>
    <w:rsid w:val="00205211"/>
    <w:rsid w:val="00205E14"/>
    <w:rsid w:val="00205EB0"/>
    <w:rsid w:val="00206F86"/>
    <w:rsid w:val="002111F0"/>
    <w:rsid w:val="0021317F"/>
    <w:rsid w:val="0021385D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1C0C"/>
    <w:rsid w:val="00231E55"/>
    <w:rsid w:val="00232914"/>
    <w:rsid w:val="002337C3"/>
    <w:rsid w:val="0023503D"/>
    <w:rsid w:val="002367B7"/>
    <w:rsid w:val="002371F2"/>
    <w:rsid w:val="002375F3"/>
    <w:rsid w:val="00237872"/>
    <w:rsid w:val="00240A06"/>
    <w:rsid w:val="00240BF1"/>
    <w:rsid w:val="00242D95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D7B"/>
    <w:rsid w:val="00260F8A"/>
    <w:rsid w:val="00261B5A"/>
    <w:rsid w:val="00262BB7"/>
    <w:rsid w:val="00262DB7"/>
    <w:rsid w:val="00263741"/>
    <w:rsid w:val="00264556"/>
    <w:rsid w:val="00264584"/>
    <w:rsid w:val="00270016"/>
    <w:rsid w:val="00270298"/>
    <w:rsid w:val="002702B5"/>
    <w:rsid w:val="00270AFC"/>
    <w:rsid w:val="00270DD4"/>
    <w:rsid w:val="00272A87"/>
    <w:rsid w:val="0027381A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2F0B"/>
    <w:rsid w:val="002833CA"/>
    <w:rsid w:val="00287129"/>
    <w:rsid w:val="0028719A"/>
    <w:rsid w:val="0029010E"/>
    <w:rsid w:val="002905A4"/>
    <w:rsid w:val="00290EBC"/>
    <w:rsid w:val="00291471"/>
    <w:rsid w:val="002921DB"/>
    <w:rsid w:val="00292416"/>
    <w:rsid w:val="00294E0C"/>
    <w:rsid w:val="00294E20"/>
    <w:rsid w:val="002950FD"/>
    <w:rsid w:val="00296360"/>
    <w:rsid w:val="002966C0"/>
    <w:rsid w:val="00296D7E"/>
    <w:rsid w:val="00296F03"/>
    <w:rsid w:val="002A08DC"/>
    <w:rsid w:val="002A15A9"/>
    <w:rsid w:val="002A291C"/>
    <w:rsid w:val="002A3514"/>
    <w:rsid w:val="002A40E2"/>
    <w:rsid w:val="002A45E3"/>
    <w:rsid w:val="002A4A78"/>
    <w:rsid w:val="002A4DEE"/>
    <w:rsid w:val="002A6719"/>
    <w:rsid w:val="002A6EFA"/>
    <w:rsid w:val="002A7F97"/>
    <w:rsid w:val="002B02E0"/>
    <w:rsid w:val="002B068D"/>
    <w:rsid w:val="002B2167"/>
    <w:rsid w:val="002B3F59"/>
    <w:rsid w:val="002B47C3"/>
    <w:rsid w:val="002B4E8D"/>
    <w:rsid w:val="002B5ADE"/>
    <w:rsid w:val="002B5D32"/>
    <w:rsid w:val="002B61FA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65AE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6E7F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1F3E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2750F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3A02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4BC8"/>
    <w:rsid w:val="0036503B"/>
    <w:rsid w:val="00365594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871E5"/>
    <w:rsid w:val="003906ED"/>
    <w:rsid w:val="003908C9"/>
    <w:rsid w:val="00390F01"/>
    <w:rsid w:val="003913AD"/>
    <w:rsid w:val="003914FA"/>
    <w:rsid w:val="00391CAE"/>
    <w:rsid w:val="00391E77"/>
    <w:rsid w:val="00393771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4C3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A39"/>
    <w:rsid w:val="003B4D89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69B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8F6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A43"/>
    <w:rsid w:val="00404CBF"/>
    <w:rsid w:val="004050EC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2D2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3F"/>
    <w:rsid w:val="00443993"/>
    <w:rsid w:val="00443EF0"/>
    <w:rsid w:val="00445293"/>
    <w:rsid w:val="004468CF"/>
    <w:rsid w:val="00450BBC"/>
    <w:rsid w:val="0045117C"/>
    <w:rsid w:val="00451878"/>
    <w:rsid w:val="0045445B"/>
    <w:rsid w:val="0045459B"/>
    <w:rsid w:val="00454738"/>
    <w:rsid w:val="0045530E"/>
    <w:rsid w:val="004553BE"/>
    <w:rsid w:val="00455D0A"/>
    <w:rsid w:val="00455F91"/>
    <w:rsid w:val="00456605"/>
    <w:rsid w:val="004571AC"/>
    <w:rsid w:val="004577D5"/>
    <w:rsid w:val="00457865"/>
    <w:rsid w:val="0045797A"/>
    <w:rsid w:val="0046007F"/>
    <w:rsid w:val="0046075C"/>
    <w:rsid w:val="0046098A"/>
    <w:rsid w:val="00460FF7"/>
    <w:rsid w:val="0046131E"/>
    <w:rsid w:val="00464A06"/>
    <w:rsid w:val="00464ACF"/>
    <w:rsid w:val="00466088"/>
    <w:rsid w:val="00466265"/>
    <w:rsid w:val="00466557"/>
    <w:rsid w:val="00466D67"/>
    <w:rsid w:val="00467108"/>
    <w:rsid w:val="0046732F"/>
    <w:rsid w:val="0046737F"/>
    <w:rsid w:val="004676CD"/>
    <w:rsid w:val="0047005F"/>
    <w:rsid w:val="0047090D"/>
    <w:rsid w:val="004713DB"/>
    <w:rsid w:val="00471C53"/>
    <w:rsid w:val="00471F39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263"/>
    <w:rsid w:val="00480724"/>
    <w:rsid w:val="00480F90"/>
    <w:rsid w:val="00487511"/>
    <w:rsid w:val="00490358"/>
    <w:rsid w:val="00491CE9"/>
    <w:rsid w:val="004920E6"/>
    <w:rsid w:val="00492FC6"/>
    <w:rsid w:val="00494188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3DAC"/>
    <w:rsid w:val="004A46AA"/>
    <w:rsid w:val="004A4AD2"/>
    <w:rsid w:val="004A569B"/>
    <w:rsid w:val="004A5D30"/>
    <w:rsid w:val="004A5FF1"/>
    <w:rsid w:val="004A63A2"/>
    <w:rsid w:val="004A6CBC"/>
    <w:rsid w:val="004A6EC0"/>
    <w:rsid w:val="004A70B9"/>
    <w:rsid w:val="004A7699"/>
    <w:rsid w:val="004B0406"/>
    <w:rsid w:val="004B2163"/>
    <w:rsid w:val="004B257B"/>
    <w:rsid w:val="004B4877"/>
    <w:rsid w:val="004B67F8"/>
    <w:rsid w:val="004B75EE"/>
    <w:rsid w:val="004B7806"/>
    <w:rsid w:val="004C2A56"/>
    <w:rsid w:val="004C3988"/>
    <w:rsid w:val="004C4CED"/>
    <w:rsid w:val="004C4D9B"/>
    <w:rsid w:val="004C4FD8"/>
    <w:rsid w:val="004C5D38"/>
    <w:rsid w:val="004C6348"/>
    <w:rsid w:val="004C6E45"/>
    <w:rsid w:val="004C7056"/>
    <w:rsid w:val="004C746B"/>
    <w:rsid w:val="004C7B11"/>
    <w:rsid w:val="004D0789"/>
    <w:rsid w:val="004D11F8"/>
    <w:rsid w:val="004D1526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6D21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E7FB8"/>
    <w:rsid w:val="004F02E7"/>
    <w:rsid w:val="004F2BAC"/>
    <w:rsid w:val="004F2EE3"/>
    <w:rsid w:val="004F3560"/>
    <w:rsid w:val="004F3640"/>
    <w:rsid w:val="004F3B69"/>
    <w:rsid w:val="004F4833"/>
    <w:rsid w:val="004F5A6A"/>
    <w:rsid w:val="004F718F"/>
    <w:rsid w:val="004F7F51"/>
    <w:rsid w:val="00500FA2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2E34"/>
    <w:rsid w:val="00513449"/>
    <w:rsid w:val="0051370D"/>
    <w:rsid w:val="00513C67"/>
    <w:rsid w:val="00513D03"/>
    <w:rsid w:val="005150BB"/>
    <w:rsid w:val="00515452"/>
    <w:rsid w:val="0051567D"/>
    <w:rsid w:val="0051574A"/>
    <w:rsid w:val="00515908"/>
    <w:rsid w:val="00516571"/>
    <w:rsid w:val="00516F23"/>
    <w:rsid w:val="00517298"/>
    <w:rsid w:val="00520A5B"/>
    <w:rsid w:val="00522007"/>
    <w:rsid w:val="00523D10"/>
    <w:rsid w:val="0052589A"/>
    <w:rsid w:val="00525FBD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4211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298F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875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2EDA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918"/>
    <w:rsid w:val="00577CA1"/>
    <w:rsid w:val="00577FA4"/>
    <w:rsid w:val="00580201"/>
    <w:rsid w:val="00580303"/>
    <w:rsid w:val="0058301D"/>
    <w:rsid w:val="0058463C"/>
    <w:rsid w:val="005846D1"/>
    <w:rsid w:val="00584E09"/>
    <w:rsid w:val="00586219"/>
    <w:rsid w:val="00587729"/>
    <w:rsid w:val="00590365"/>
    <w:rsid w:val="00590E14"/>
    <w:rsid w:val="00590F11"/>
    <w:rsid w:val="00591777"/>
    <w:rsid w:val="00591F40"/>
    <w:rsid w:val="005933BF"/>
    <w:rsid w:val="00593B0D"/>
    <w:rsid w:val="00594573"/>
    <w:rsid w:val="00594767"/>
    <w:rsid w:val="00594C53"/>
    <w:rsid w:val="00594E9B"/>
    <w:rsid w:val="005950A1"/>
    <w:rsid w:val="00595895"/>
    <w:rsid w:val="00595E17"/>
    <w:rsid w:val="0059617F"/>
    <w:rsid w:val="00596F78"/>
    <w:rsid w:val="00597205"/>
    <w:rsid w:val="005975E8"/>
    <w:rsid w:val="00597FB0"/>
    <w:rsid w:val="005A2467"/>
    <w:rsid w:val="005A371C"/>
    <w:rsid w:val="005A3BD3"/>
    <w:rsid w:val="005A3CE1"/>
    <w:rsid w:val="005A4D6D"/>
    <w:rsid w:val="005A506E"/>
    <w:rsid w:val="005A67EC"/>
    <w:rsid w:val="005B1037"/>
    <w:rsid w:val="005B16EE"/>
    <w:rsid w:val="005B1BD5"/>
    <w:rsid w:val="005B1D81"/>
    <w:rsid w:val="005B3697"/>
    <w:rsid w:val="005B44FE"/>
    <w:rsid w:val="005B4836"/>
    <w:rsid w:val="005B6F07"/>
    <w:rsid w:val="005B788B"/>
    <w:rsid w:val="005B7A2A"/>
    <w:rsid w:val="005B7AE3"/>
    <w:rsid w:val="005C0133"/>
    <w:rsid w:val="005C0BFF"/>
    <w:rsid w:val="005C0D5B"/>
    <w:rsid w:val="005C2688"/>
    <w:rsid w:val="005C4481"/>
    <w:rsid w:val="005C46EE"/>
    <w:rsid w:val="005C4975"/>
    <w:rsid w:val="005C4AF0"/>
    <w:rsid w:val="005C56FE"/>
    <w:rsid w:val="005C6448"/>
    <w:rsid w:val="005C7ABE"/>
    <w:rsid w:val="005D0793"/>
    <w:rsid w:val="005D1DE1"/>
    <w:rsid w:val="005D1E49"/>
    <w:rsid w:val="005D32E2"/>
    <w:rsid w:val="005D5292"/>
    <w:rsid w:val="005D5B5B"/>
    <w:rsid w:val="005D7F26"/>
    <w:rsid w:val="005E0CDA"/>
    <w:rsid w:val="005E1810"/>
    <w:rsid w:val="005E1CCE"/>
    <w:rsid w:val="005E1D16"/>
    <w:rsid w:val="005E28B8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7B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5E2"/>
    <w:rsid w:val="006116CB"/>
    <w:rsid w:val="0061183D"/>
    <w:rsid w:val="00612140"/>
    <w:rsid w:val="006122EF"/>
    <w:rsid w:val="00614B91"/>
    <w:rsid w:val="0061541D"/>
    <w:rsid w:val="006158BD"/>
    <w:rsid w:val="00615980"/>
    <w:rsid w:val="00615AFC"/>
    <w:rsid w:val="00615CDC"/>
    <w:rsid w:val="00615F71"/>
    <w:rsid w:val="00617064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767F"/>
    <w:rsid w:val="0063773A"/>
    <w:rsid w:val="00637E43"/>
    <w:rsid w:val="00637F59"/>
    <w:rsid w:val="006411B4"/>
    <w:rsid w:val="00642184"/>
    <w:rsid w:val="006421DE"/>
    <w:rsid w:val="00642787"/>
    <w:rsid w:val="006429A3"/>
    <w:rsid w:val="00642DEF"/>
    <w:rsid w:val="00643561"/>
    <w:rsid w:val="00643E62"/>
    <w:rsid w:val="00645A68"/>
    <w:rsid w:val="00645EFA"/>
    <w:rsid w:val="00646819"/>
    <w:rsid w:val="00646AB8"/>
    <w:rsid w:val="00646AE1"/>
    <w:rsid w:val="00646CCC"/>
    <w:rsid w:val="00647260"/>
    <w:rsid w:val="006479BD"/>
    <w:rsid w:val="00650CB9"/>
    <w:rsid w:val="00651B50"/>
    <w:rsid w:val="00654CB0"/>
    <w:rsid w:val="0065670F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377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87F3D"/>
    <w:rsid w:val="006904AB"/>
    <w:rsid w:val="00690D74"/>
    <w:rsid w:val="00691D01"/>
    <w:rsid w:val="00691D02"/>
    <w:rsid w:val="00692C7F"/>
    <w:rsid w:val="006930D8"/>
    <w:rsid w:val="006943BD"/>
    <w:rsid w:val="00695486"/>
    <w:rsid w:val="00695E79"/>
    <w:rsid w:val="006966B0"/>
    <w:rsid w:val="006979E3"/>
    <w:rsid w:val="00697E7D"/>
    <w:rsid w:val="006A01FC"/>
    <w:rsid w:val="006A0685"/>
    <w:rsid w:val="006A09DD"/>
    <w:rsid w:val="006A1763"/>
    <w:rsid w:val="006A19FD"/>
    <w:rsid w:val="006A3971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1CBF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579F"/>
    <w:rsid w:val="006E5D0E"/>
    <w:rsid w:val="006E6091"/>
    <w:rsid w:val="006E756B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69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6A4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24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3C27"/>
    <w:rsid w:val="00774837"/>
    <w:rsid w:val="00775B4D"/>
    <w:rsid w:val="00776F3A"/>
    <w:rsid w:val="007770B3"/>
    <w:rsid w:val="00777F11"/>
    <w:rsid w:val="00780D2D"/>
    <w:rsid w:val="0078180B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843"/>
    <w:rsid w:val="00791A77"/>
    <w:rsid w:val="007921B7"/>
    <w:rsid w:val="00793751"/>
    <w:rsid w:val="007946FD"/>
    <w:rsid w:val="0079488C"/>
    <w:rsid w:val="00795874"/>
    <w:rsid w:val="007961FF"/>
    <w:rsid w:val="00796479"/>
    <w:rsid w:val="00796591"/>
    <w:rsid w:val="00796A16"/>
    <w:rsid w:val="007A0F7C"/>
    <w:rsid w:val="007A1070"/>
    <w:rsid w:val="007A2179"/>
    <w:rsid w:val="007A2685"/>
    <w:rsid w:val="007A29AF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288A"/>
    <w:rsid w:val="007C3070"/>
    <w:rsid w:val="007C37EF"/>
    <w:rsid w:val="007C3B40"/>
    <w:rsid w:val="007C46A6"/>
    <w:rsid w:val="007C68EF"/>
    <w:rsid w:val="007D0435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366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1EA"/>
    <w:rsid w:val="007F56F7"/>
    <w:rsid w:val="007F5A6A"/>
    <w:rsid w:val="007F607A"/>
    <w:rsid w:val="007F66B4"/>
    <w:rsid w:val="007F7385"/>
    <w:rsid w:val="007F7973"/>
    <w:rsid w:val="007F7F68"/>
    <w:rsid w:val="0080067D"/>
    <w:rsid w:val="0080135A"/>
    <w:rsid w:val="00801C91"/>
    <w:rsid w:val="00802557"/>
    <w:rsid w:val="008043E9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25D"/>
    <w:rsid w:val="008154EB"/>
    <w:rsid w:val="0081627C"/>
    <w:rsid w:val="00816A3E"/>
    <w:rsid w:val="00817645"/>
    <w:rsid w:val="008200DA"/>
    <w:rsid w:val="00820869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0A4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7EE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D24"/>
    <w:rsid w:val="00862E06"/>
    <w:rsid w:val="00862E7E"/>
    <w:rsid w:val="00863159"/>
    <w:rsid w:val="0086346C"/>
    <w:rsid w:val="0086411F"/>
    <w:rsid w:val="00865136"/>
    <w:rsid w:val="0086542F"/>
    <w:rsid w:val="00865ACC"/>
    <w:rsid w:val="00866524"/>
    <w:rsid w:val="0086684C"/>
    <w:rsid w:val="00871F2C"/>
    <w:rsid w:val="00872FDC"/>
    <w:rsid w:val="00873951"/>
    <w:rsid w:val="00873BC6"/>
    <w:rsid w:val="00873CAE"/>
    <w:rsid w:val="00875F77"/>
    <w:rsid w:val="008764FC"/>
    <w:rsid w:val="00876606"/>
    <w:rsid w:val="00880916"/>
    <w:rsid w:val="008812FB"/>
    <w:rsid w:val="00883C3E"/>
    <w:rsid w:val="00885743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087"/>
    <w:rsid w:val="008D22F8"/>
    <w:rsid w:val="008D336F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5E3F"/>
    <w:rsid w:val="008F73EF"/>
    <w:rsid w:val="008F75C8"/>
    <w:rsid w:val="008F7B98"/>
    <w:rsid w:val="0090093B"/>
    <w:rsid w:val="00901353"/>
    <w:rsid w:val="009017A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7A6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6CC7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1690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D3E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5951"/>
    <w:rsid w:val="0095625D"/>
    <w:rsid w:val="00957284"/>
    <w:rsid w:val="009573C2"/>
    <w:rsid w:val="009579E5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07E"/>
    <w:rsid w:val="00967A94"/>
    <w:rsid w:val="00967D68"/>
    <w:rsid w:val="00967DA5"/>
    <w:rsid w:val="00967FCC"/>
    <w:rsid w:val="00970347"/>
    <w:rsid w:val="00970527"/>
    <w:rsid w:val="009709E0"/>
    <w:rsid w:val="00971D16"/>
    <w:rsid w:val="00972024"/>
    <w:rsid w:val="00973012"/>
    <w:rsid w:val="009737DE"/>
    <w:rsid w:val="00973930"/>
    <w:rsid w:val="00973F35"/>
    <w:rsid w:val="00973F98"/>
    <w:rsid w:val="009747A1"/>
    <w:rsid w:val="00974C1D"/>
    <w:rsid w:val="00974FE7"/>
    <w:rsid w:val="009768F5"/>
    <w:rsid w:val="00976DA7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1A7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3FA5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2D4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6D55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8DB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9F7FBA"/>
    <w:rsid w:val="00A00C14"/>
    <w:rsid w:val="00A01292"/>
    <w:rsid w:val="00A03045"/>
    <w:rsid w:val="00A03DE2"/>
    <w:rsid w:val="00A04317"/>
    <w:rsid w:val="00A0563E"/>
    <w:rsid w:val="00A05ABE"/>
    <w:rsid w:val="00A05C17"/>
    <w:rsid w:val="00A06162"/>
    <w:rsid w:val="00A077F8"/>
    <w:rsid w:val="00A10466"/>
    <w:rsid w:val="00A10622"/>
    <w:rsid w:val="00A109D6"/>
    <w:rsid w:val="00A13FDD"/>
    <w:rsid w:val="00A14136"/>
    <w:rsid w:val="00A151B4"/>
    <w:rsid w:val="00A1605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20C"/>
    <w:rsid w:val="00A24B1E"/>
    <w:rsid w:val="00A25F65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0B37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7EA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17A9"/>
    <w:rsid w:val="00A62BF1"/>
    <w:rsid w:val="00A64014"/>
    <w:rsid w:val="00A64154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63E"/>
    <w:rsid w:val="00A72D30"/>
    <w:rsid w:val="00A7338A"/>
    <w:rsid w:val="00A73B26"/>
    <w:rsid w:val="00A74C8A"/>
    <w:rsid w:val="00A74E3C"/>
    <w:rsid w:val="00A74F8C"/>
    <w:rsid w:val="00A758F1"/>
    <w:rsid w:val="00A7647B"/>
    <w:rsid w:val="00A76EBD"/>
    <w:rsid w:val="00A77113"/>
    <w:rsid w:val="00A805A4"/>
    <w:rsid w:val="00A808F5"/>
    <w:rsid w:val="00A80A0A"/>
    <w:rsid w:val="00A80D83"/>
    <w:rsid w:val="00A81C86"/>
    <w:rsid w:val="00A82618"/>
    <w:rsid w:val="00A83022"/>
    <w:rsid w:val="00A84F7A"/>
    <w:rsid w:val="00A85777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2E2"/>
    <w:rsid w:val="00AA076A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5AB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40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574"/>
    <w:rsid w:val="00AF28F4"/>
    <w:rsid w:val="00AF2917"/>
    <w:rsid w:val="00AF2A31"/>
    <w:rsid w:val="00AF582E"/>
    <w:rsid w:val="00AF5D56"/>
    <w:rsid w:val="00AF6E98"/>
    <w:rsid w:val="00AF6ECA"/>
    <w:rsid w:val="00AF7018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293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66FC"/>
    <w:rsid w:val="00B66827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2AC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0615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0E62"/>
    <w:rsid w:val="00BB1946"/>
    <w:rsid w:val="00BB1E54"/>
    <w:rsid w:val="00BB2372"/>
    <w:rsid w:val="00BB3E82"/>
    <w:rsid w:val="00BB4820"/>
    <w:rsid w:val="00BB4898"/>
    <w:rsid w:val="00BB4A7F"/>
    <w:rsid w:val="00BB4BC1"/>
    <w:rsid w:val="00BB5FB4"/>
    <w:rsid w:val="00BB66E6"/>
    <w:rsid w:val="00BC0140"/>
    <w:rsid w:val="00BC1146"/>
    <w:rsid w:val="00BC16D7"/>
    <w:rsid w:val="00BC32BA"/>
    <w:rsid w:val="00BC3DFB"/>
    <w:rsid w:val="00BC3F07"/>
    <w:rsid w:val="00BC41F1"/>
    <w:rsid w:val="00BC5BD2"/>
    <w:rsid w:val="00BC61B4"/>
    <w:rsid w:val="00BC64DD"/>
    <w:rsid w:val="00BC6B5C"/>
    <w:rsid w:val="00BC6F20"/>
    <w:rsid w:val="00BC770C"/>
    <w:rsid w:val="00BC7C51"/>
    <w:rsid w:val="00BD1617"/>
    <w:rsid w:val="00BD230D"/>
    <w:rsid w:val="00BD3998"/>
    <w:rsid w:val="00BD40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768"/>
    <w:rsid w:val="00BE58B3"/>
    <w:rsid w:val="00BE6672"/>
    <w:rsid w:val="00BE672A"/>
    <w:rsid w:val="00BE69B0"/>
    <w:rsid w:val="00BE6DBF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6AD3"/>
    <w:rsid w:val="00BF7C77"/>
    <w:rsid w:val="00BF7D73"/>
    <w:rsid w:val="00C013E4"/>
    <w:rsid w:val="00C029C1"/>
    <w:rsid w:val="00C02A72"/>
    <w:rsid w:val="00C03955"/>
    <w:rsid w:val="00C03D9B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1A67"/>
    <w:rsid w:val="00C12A6A"/>
    <w:rsid w:val="00C132AF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B7B"/>
    <w:rsid w:val="00C339B0"/>
    <w:rsid w:val="00C341EF"/>
    <w:rsid w:val="00C34BDE"/>
    <w:rsid w:val="00C34FBF"/>
    <w:rsid w:val="00C3578E"/>
    <w:rsid w:val="00C36D5F"/>
    <w:rsid w:val="00C37190"/>
    <w:rsid w:val="00C37613"/>
    <w:rsid w:val="00C37682"/>
    <w:rsid w:val="00C40060"/>
    <w:rsid w:val="00C4023B"/>
    <w:rsid w:val="00C41AED"/>
    <w:rsid w:val="00C42AE5"/>
    <w:rsid w:val="00C42CE6"/>
    <w:rsid w:val="00C43378"/>
    <w:rsid w:val="00C44107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768D6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25F2"/>
    <w:rsid w:val="00C9338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3010"/>
    <w:rsid w:val="00CB4545"/>
    <w:rsid w:val="00CB5316"/>
    <w:rsid w:val="00CB5518"/>
    <w:rsid w:val="00CB5B2D"/>
    <w:rsid w:val="00CB7207"/>
    <w:rsid w:val="00CC0235"/>
    <w:rsid w:val="00CC0870"/>
    <w:rsid w:val="00CC1611"/>
    <w:rsid w:val="00CC199D"/>
    <w:rsid w:val="00CC259A"/>
    <w:rsid w:val="00CC305D"/>
    <w:rsid w:val="00CC3FB7"/>
    <w:rsid w:val="00CC4A84"/>
    <w:rsid w:val="00CC53C7"/>
    <w:rsid w:val="00CC5E88"/>
    <w:rsid w:val="00CC5F6F"/>
    <w:rsid w:val="00CD0D7C"/>
    <w:rsid w:val="00CD1284"/>
    <w:rsid w:val="00CD2566"/>
    <w:rsid w:val="00CD2813"/>
    <w:rsid w:val="00CD4704"/>
    <w:rsid w:val="00CD4B8C"/>
    <w:rsid w:val="00CD4F78"/>
    <w:rsid w:val="00CD67D6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15B"/>
    <w:rsid w:val="00CE6398"/>
    <w:rsid w:val="00CE6A7D"/>
    <w:rsid w:val="00CE6E3D"/>
    <w:rsid w:val="00CE6FDE"/>
    <w:rsid w:val="00CE76C3"/>
    <w:rsid w:val="00CF0375"/>
    <w:rsid w:val="00CF0F97"/>
    <w:rsid w:val="00CF127F"/>
    <w:rsid w:val="00CF1506"/>
    <w:rsid w:val="00CF222A"/>
    <w:rsid w:val="00CF2247"/>
    <w:rsid w:val="00CF25FE"/>
    <w:rsid w:val="00CF57A1"/>
    <w:rsid w:val="00D005D9"/>
    <w:rsid w:val="00D008D4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9E3"/>
    <w:rsid w:val="00D07EDA"/>
    <w:rsid w:val="00D123C9"/>
    <w:rsid w:val="00D12D4B"/>
    <w:rsid w:val="00D132C7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5724"/>
    <w:rsid w:val="00D26E04"/>
    <w:rsid w:val="00D27599"/>
    <w:rsid w:val="00D27C5E"/>
    <w:rsid w:val="00D3011A"/>
    <w:rsid w:val="00D30584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5F7A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2FD"/>
    <w:rsid w:val="00D473B1"/>
    <w:rsid w:val="00D50991"/>
    <w:rsid w:val="00D50B78"/>
    <w:rsid w:val="00D50CB3"/>
    <w:rsid w:val="00D51656"/>
    <w:rsid w:val="00D51828"/>
    <w:rsid w:val="00D524A7"/>
    <w:rsid w:val="00D52B80"/>
    <w:rsid w:val="00D53B98"/>
    <w:rsid w:val="00D55654"/>
    <w:rsid w:val="00D55E8F"/>
    <w:rsid w:val="00D5602A"/>
    <w:rsid w:val="00D5612E"/>
    <w:rsid w:val="00D573AD"/>
    <w:rsid w:val="00D577EB"/>
    <w:rsid w:val="00D57FF0"/>
    <w:rsid w:val="00D60E8C"/>
    <w:rsid w:val="00D616C5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2D4"/>
    <w:rsid w:val="00D7738E"/>
    <w:rsid w:val="00D77C96"/>
    <w:rsid w:val="00D77CBD"/>
    <w:rsid w:val="00D77E55"/>
    <w:rsid w:val="00D8044E"/>
    <w:rsid w:val="00D804AA"/>
    <w:rsid w:val="00D809A4"/>
    <w:rsid w:val="00D82999"/>
    <w:rsid w:val="00D82DD2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289"/>
    <w:rsid w:val="00D93540"/>
    <w:rsid w:val="00D943C6"/>
    <w:rsid w:val="00D945EA"/>
    <w:rsid w:val="00D94F76"/>
    <w:rsid w:val="00D95F90"/>
    <w:rsid w:val="00D96FCD"/>
    <w:rsid w:val="00D97AF5"/>
    <w:rsid w:val="00DA03BF"/>
    <w:rsid w:val="00DA2F39"/>
    <w:rsid w:val="00DA30D7"/>
    <w:rsid w:val="00DA32BF"/>
    <w:rsid w:val="00DA46C4"/>
    <w:rsid w:val="00DA4A43"/>
    <w:rsid w:val="00DA57B4"/>
    <w:rsid w:val="00DA5841"/>
    <w:rsid w:val="00DA6040"/>
    <w:rsid w:val="00DA6D65"/>
    <w:rsid w:val="00DA6DA1"/>
    <w:rsid w:val="00DA7BD3"/>
    <w:rsid w:val="00DB0565"/>
    <w:rsid w:val="00DB073A"/>
    <w:rsid w:val="00DB0E9C"/>
    <w:rsid w:val="00DB24F0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712"/>
    <w:rsid w:val="00DC2A16"/>
    <w:rsid w:val="00DC2F94"/>
    <w:rsid w:val="00DC3A80"/>
    <w:rsid w:val="00DC3CA5"/>
    <w:rsid w:val="00DC3EA4"/>
    <w:rsid w:val="00DC4AB6"/>
    <w:rsid w:val="00DC50A4"/>
    <w:rsid w:val="00DC5269"/>
    <w:rsid w:val="00DC650E"/>
    <w:rsid w:val="00DC6D2D"/>
    <w:rsid w:val="00DC7266"/>
    <w:rsid w:val="00DD0A5A"/>
    <w:rsid w:val="00DD1C01"/>
    <w:rsid w:val="00DD1F99"/>
    <w:rsid w:val="00DD23BA"/>
    <w:rsid w:val="00DD241D"/>
    <w:rsid w:val="00DD306E"/>
    <w:rsid w:val="00DD3081"/>
    <w:rsid w:val="00DD32AB"/>
    <w:rsid w:val="00DD3730"/>
    <w:rsid w:val="00DD3C46"/>
    <w:rsid w:val="00DD4128"/>
    <w:rsid w:val="00DD588A"/>
    <w:rsid w:val="00DD6582"/>
    <w:rsid w:val="00DD6C0C"/>
    <w:rsid w:val="00DD6EAD"/>
    <w:rsid w:val="00DD7559"/>
    <w:rsid w:val="00DE06B2"/>
    <w:rsid w:val="00DE121B"/>
    <w:rsid w:val="00DE18C4"/>
    <w:rsid w:val="00DE2483"/>
    <w:rsid w:val="00DE2F08"/>
    <w:rsid w:val="00DE34D4"/>
    <w:rsid w:val="00DE3E14"/>
    <w:rsid w:val="00DE4EE9"/>
    <w:rsid w:val="00DE6092"/>
    <w:rsid w:val="00DE628D"/>
    <w:rsid w:val="00DE6A84"/>
    <w:rsid w:val="00DF10C0"/>
    <w:rsid w:val="00DF13CB"/>
    <w:rsid w:val="00DF1ADA"/>
    <w:rsid w:val="00DF2D26"/>
    <w:rsid w:val="00DF576F"/>
    <w:rsid w:val="00DF5CA9"/>
    <w:rsid w:val="00DF6198"/>
    <w:rsid w:val="00DF74C0"/>
    <w:rsid w:val="00DF797C"/>
    <w:rsid w:val="00DF7AD8"/>
    <w:rsid w:val="00E01C89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3EA4"/>
    <w:rsid w:val="00E1547B"/>
    <w:rsid w:val="00E16CB1"/>
    <w:rsid w:val="00E173D3"/>
    <w:rsid w:val="00E179F4"/>
    <w:rsid w:val="00E22D6C"/>
    <w:rsid w:val="00E23A1F"/>
    <w:rsid w:val="00E25315"/>
    <w:rsid w:val="00E27B7E"/>
    <w:rsid w:val="00E30177"/>
    <w:rsid w:val="00E30418"/>
    <w:rsid w:val="00E3068A"/>
    <w:rsid w:val="00E330E7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1AA8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1B8"/>
    <w:rsid w:val="00E80788"/>
    <w:rsid w:val="00E826DF"/>
    <w:rsid w:val="00E82911"/>
    <w:rsid w:val="00E83B87"/>
    <w:rsid w:val="00E85AAF"/>
    <w:rsid w:val="00E860CC"/>
    <w:rsid w:val="00E8666A"/>
    <w:rsid w:val="00E8725A"/>
    <w:rsid w:val="00E8784A"/>
    <w:rsid w:val="00E907A1"/>
    <w:rsid w:val="00E90CE8"/>
    <w:rsid w:val="00E916EB"/>
    <w:rsid w:val="00E918B5"/>
    <w:rsid w:val="00E92798"/>
    <w:rsid w:val="00E93ACC"/>
    <w:rsid w:val="00E94444"/>
    <w:rsid w:val="00E9544E"/>
    <w:rsid w:val="00E95BA2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394"/>
    <w:rsid w:val="00EB0E05"/>
    <w:rsid w:val="00EB1C8F"/>
    <w:rsid w:val="00EB1F28"/>
    <w:rsid w:val="00EB208B"/>
    <w:rsid w:val="00EB23C4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B83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146"/>
    <w:rsid w:val="00EE09F9"/>
    <w:rsid w:val="00EE1822"/>
    <w:rsid w:val="00EE2262"/>
    <w:rsid w:val="00EE296F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629"/>
    <w:rsid w:val="00EF2853"/>
    <w:rsid w:val="00EF3A55"/>
    <w:rsid w:val="00EF4A1B"/>
    <w:rsid w:val="00EF5CD0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378E"/>
    <w:rsid w:val="00F042A7"/>
    <w:rsid w:val="00F050D6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A75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719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519C"/>
    <w:rsid w:val="00F46985"/>
    <w:rsid w:val="00F469A5"/>
    <w:rsid w:val="00F46CB6"/>
    <w:rsid w:val="00F47378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B61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4D9E"/>
    <w:rsid w:val="00F750CE"/>
    <w:rsid w:val="00F75AAA"/>
    <w:rsid w:val="00F76107"/>
    <w:rsid w:val="00F763A4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1355"/>
    <w:rsid w:val="00F94229"/>
    <w:rsid w:val="00F94806"/>
    <w:rsid w:val="00F95653"/>
    <w:rsid w:val="00F95F6F"/>
    <w:rsid w:val="00F96C0B"/>
    <w:rsid w:val="00F978EE"/>
    <w:rsid w:val="00F97E8A"/>
    <w:rsid w:val="00FA016D"/>
    <w:rsid w:val="00FA0326"/>
    <w:rsid w:val="00FA05C3"/>
    <w:rsid w:val="00FA17E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1586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1EF0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5AB"/>
    <w:rsid w:val="00FD7A8E"/>
    <w:rsid w:val="00FD7B78"/>
    <w:rsid w:val="00FE10E8"/>
    <w:rsid w:val="00FE115A"/>
    <w:rsid w:val="00FE2E3E"/>
    <w:rsid w:val="00FE2E78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65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119F2"/>
  <w15:chartTrackingRefBased/>
  <w15:docId w15:val="{45910F01-7B42-4615-8516-DB2D636E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281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0D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D2813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D281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C0D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0D5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15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15E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15E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15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15E2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1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5E2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E330E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107A6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2A57C-47E4-4571-8F0F-B02AE23BE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5</cp:revision>
  <dcterms:created xsi:type="dcterms:W3CDTF">2018-01-15T12:58:00Z</dcterms:created>
  <dcterms:modified xsi:type="dcterms:W3CDTF">2018-01-15T14:56:00Z</dcterms:modified>
</cp:coreProperties>
</file>